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196" w:rsidP="00EA0196">
      <w:pPr>
        <w:pStyle w:val="Heading1"/>
        <w:jc w:val="center"/>
        <w:rPr>
          <w:iCs/>
          <w:sz w:val="18"/>
          <w:szCs w:val="18"/>
        </w:rPr>
      </w:pPr>
      <w:r>
        <w:rPr>
          <w:iCs/>
          <w:sz w:val="18"/>
          <w:szCs w:val="18"/>
        </w:rPr>
        <w:t>Судебный участок № 2 Белоярского судебного района ХМАО-Югры</w:t>
      </w:r>
    </w:p>
    <w:p w:rsidR="00EA0196" w:rsidP="00EA0196">
      <w:pPr>
        <w:pStyle w:val="Heading1"/>
        <w:jc w:val="center"/>
        <w:rPr>
          <w:sz w:val="18"/>
          <w:szCs w:val="18"/>
        </w:rPr>
      </w:pPr>
      <w:r>
        <w:rPr>
          <w:iCs/>
          <w:sz w:val="18"/>
          <w:szCs w:val="18"/>
        </w:rPr>
        <w:t>микрорайон Мирный, дом 12 В, город Белоярский, ХМАО-Югра, Тюменская область, 628163</w:t>
      </w:r>
    </w:p>
    <w:p w:rsidR="00EA0196" w:rsidP="00EA0196">
      <w:pPr>
        <w:pStyle w:val="Title"/>
        <w:jc w:val="right"/>
        <w:rPr>
          <w:b w:val="0"/>
          <w:sz w:val="24"/>
          <w:szCs w:val="24"/>
        </w:rPr>
      </w:pPr>
    </w:p>
    <w:p w:rsidR="00EA0196" w:rsidRPr="009552DC" w:rsidP="00EA0196">
      <w:pPr>
        <w:pStyle w:val="Title"/>
        <w:jc w:val="right"/>
        <w:rPr>
          <w:b w:val="0"/>
          <w:sz w:val="24"/>
          <w:szCs w:val="24"/>
        </w:rPr>
      </w:pPr>
      <w:r w:rsidRPr="009552DC">
        <w:rPr>
          <w:b w:val="0"/>
          <w:sz w:val="24"/>
          <w:szCs w:val="24"/>
        </w:rPr>
        <w:t>Дело № 5-</w:t>
      </w:r>
      <w:r w:rsidR="00833445">
        <w:rPr>
          <w:b w:val="0"/>
          <w:sz w:val="24"/>
          <w:szCs w:val="24"/>
        </w:rPr>
        <w:t>432</w:t>
      </w:r>
      <w:r w:rsidR="002D52F7">
        <w:rPr>
          <w:b w:val="0"/>
          <w:sz w:val="24"/>
          <w:szCs w:val="24"/>
        </w:rPr>
        <w:t>-0102/2025</w:t>
      </w:r>
    </w:p>
    <w:p w:rsidR="00EA0196" w:rsidRPr="009552DC" w:rsidP="00EA0196">
      <w:pPr>
        <w:pStyle w:val="Title"/>
        <w:rPr>
          <w:b w:val="0"/>
          <w:sz w:val="24"/>
          <w:szCs w:val="24"/>
        </w:rPr>
      </w:pPr>
      <w:r w:rsidRPr="009552DC">
        <w:rPr>
          <w:b w:val="0"/>
          <w:sz w:val="24"/>
          <w:szCs w:val="24"/>
        </w:rPr>
        <w:t xml:space="preserve">   ПОСТАНОВЛЕНИЕ</w:t>
      </w:r>
    </w:p>
    <w:p w:rsidR="00EA0196" w:rsidRPr="009552DC" w:rsidP="00EA0196">
      <w:pPr>
        <w:pStyle w:val="Title"/>
        <w:rPr>
          <w:b w:val="0"/>
          <w:sz w:val="24"/>
          <w:szCs w:val="24"/>
        </w:rPr>
      </w:pPr>
      <w:r w:rsidRPr="009552DC">
        <w:rPr>
          <w:b w:val="0"/>
          <w:sz w:val="24"/>
          <w:szCs w:val="24"/>
        </w:rPr>
        <w:t>по делу об административном правонарушении</w:t>
      </w:r>
    </w:p>
    <w:p w:rsidR="00EA0196" w:rsidP="00EA0196">
      <w:pPr>
        <w:rPr>
          <w:sz w:val="25"/>
          <w:szCs w:val="25"/>
        </w:rPr>
      </w:pPr>
    </w:p>
    <w:p w:rsidR="00EA0196" w:rsidP="003D7F48">
      <w:pPr>
        <w:jc w:val="both"/>
        <w:rPr>
          <w:sz w:val="24"/>
          <w:szCs w:val="24"/>
        </w:rPr>
      </w:pPr>
      <w:r>
        <w:rPr>
          <w:sz w:val="24"/>
          <w:szCs w:val="24"/>
        </w:rPr>
        <w:t>28</w:t>
      </w:r>
      <w:r w:rsidR="00B076A0">
        <w:rPr>
          <w:sz w:val="24"/>
          <w:szCs w:val="24"/>
        </w:rPr>
        <w:t xml:space="preserve"> </w:t>
      </w:r>
      <w:r>
        <w:rPr>
          <w:sz w:val="24"/>
          <w:szCs w:val="24"/>
        </w:rPr>
        <w:t xml:space="preserve">августа </w:t>
      </w:r>
      <w:r w:rsidR="002D52F7">
        <w:rPr>
          <w:sz w:val="24"/>
          <w:szCs w:val="24"/>
        </w:rPr>
        <w:t>2025</w:t>
      </w:r>
      <w:r>
        <w:rPr>
          <w:sz w:val="24"/>
          <w:szCs w:val="24"/>
        </w:rPr>
        <w:t xml:space="preserve"> года       </w:t>
      </w:r>
      <w:r>
        <w:rPr>
          <w:sz w:val="24"/>
          <w:szCs w:val="24"/>
        </w:rPr>
        <w:t xml:space="preserve">                                                                        </w:t>
      </w:r>
      <w:r>
        <w:rPr>
          <w:sz w:val="24"/>
          <w:szCs w:val="24"/>
        </w:rPr>
        <w:t xml:space="preserve">  город Белоярский ХМАО-Югры</w:t>
      </w:r>
    </w:p>
    <w:p w:rsidR="00EA0196" w:rsidP="00EA0196">
      <w:pPr>
        <w:rPr>
          <w:sz w:val="24"/>
          <w:szCs w:val="24"/>
        </w:rPr>
      </w:pPr>
    </w:p>
    <w:p w:rsidR="00EA0196" w:rsidP="00CA2DDC">
      <w:pPr>
        <w:ind w:firstLine="709"/>
        <w:jc w:val="both"/>
        <w:rPr>
          <w:sz w:val="24"/>
          <w:szCs w:val="24"/>
        </w:rPr>
      </w:pPr>
      <w:r>
        <w:rPr>
          <w:sz w:val="24"/>
          <w:szCs w:val="24"/>
        </w:rPr>
        <w:t xml:space="preserve">Мировой судья судебного участка № 2 Белоярского судебного района Ханты-Мансийского автономного округа – Югры </w:t>
      </w:r>
      <w:r>
        <w:rPr>
          <w:sz w:val="24"/>
          <w:szCs w:val="24"/>
        </w:rPr>
        <w:t>Св</w:t>
      </w:r>
      <w:r w:rsidR="00B076A0">
        <w:rPr>
          <w:sz w:val="24"/>
          <w:szCs w:val="24"/>
        </w:rPr>
        <w:t>арцев</w:t>
      </w:r>
      <w:r w:rsidR="00B076A0">
        <w:rPr>
          <w:sz w:val="24"/>
          <w:szCs w:val="24"/>
        </w:rPr>
        <w:t xml:space="preserve"> </w:t>
      </w:r>
      <w:r w:rsidR="00FC6464">
        <w:rPr>
          <w:sz w:val="24"/>
          <w:szCs w:val="24"/>
        </w:rPr>
        <w:t>***</w:t>
      </w:r>
      <w:r w:rsidR="00B076A0">
        <w:rPr>
          <w:sz w:val="24"/>
          <w:szCs w:val="24"/>
        </w:rPr>
        <w:t>.</w:t>
      </w:r>
    </w:p>
    <w:p w:rsidR="00EA0196" w:rsidP="00CA2DDC">
      <w:pPr>
        <w:ind w:firstLine="709"/>
        <w:jc w:val="both"/>
        <w:rPr>
          <w:sz w:val="24"/>
          <w:szCs w:val="24"/>
        </w:rPr>
      </w:pPr>
      <w:r>
        <w:rPr>
          <w:sz w:val="24"/>
          <w:szCs w:val="24"/>
        </w:rPr>
        <w:t xml:space="preserve">рассмотрев дело об административном правонарушении, предусмотренном </w:t>
      </w:r>
      <w:r w:rsidR="00B04C54">
        <w:rPr>
          <w:bCs/>
          <w:sz w:val="24"/>
          <w:szCs w:val="24"/>
        </w:rPr>
        <w:t>ст. 7.1 Закона ХМАО-Югры от 11.06.2010 № 102-оз «Об административных правонарушениях»</w:t>
      </w:r>
      <w:r>
        <w:rPr>
          <w:bCs/>
          <w:sz w:val="24"/>
          <w:szCs w:val="24"/>
        </w:rPr>
        <w:t>,</w:t>
      </w:r>
      <w:r>
        <w:rPr>
          <w:sz w:val="24"/>
          <w:szCs w:val="24"/>
        </w:rPr>
        <w:t xml:space="preserve"> в отношении </w:t>
      </w:r>
      <w:r w:rsidR="00C57DE7">
        <w:rPr>
          <w:sz w:val="24"/>
          <w:szCs w:val="24"/>
        </w:rPr>
        <w:t xml:space="preserve">юридического лица - </w:t>
      </w:r>
      <w:r w:rsidR="001B1434">
        <w:rPr>
          <w:sz w:val="24"/>
          <w:szCs w:val="24"/>
        </w:rPr>
        <w:t>ПАО «Передвижная энергетика»</w:t>
      </w:r>
      <w:r w:rsidR="00C459CD">
        <w:rPr>
          <w:sz w:val="24"/>
          <w:szCs w:val="24"/>
        </w:rPr>
        <w:t xml:space="preserve"> </w:t>
      </w:r>
      <w:r w:rsidR="00A167F7">
        <w:rPr>
          <w:sz w:val="24"/>
          <w:szCs w:val="24"/>
        </w:rPr>
        <w:t>ф</w:t>
      </w:r>
      <w:r w:rsidR="004C3E9B">
        <w:rPr>
          <w:sz w:val="24"/>
          <w:szCs w:val="24"/>
        </w:rPr>
        <w:t>илиал</w:t>
      </w:r>
      <w:r w:rsidR="00665722">
        <w:rPr>
          <w:sz w:val="24"/>
          <w:szCs w:val="24"/>
        </w:rPr>
        <w:t xml:space="preserve"> передвижные </w:t>
      </w:r>
      <w:r w:rsidR="002216DA">
        <w:rPr>
          <w:sz w:val="24"/>
          <w:szCs w:val="24"/>
        </w:rPr>
        <w:t>электростанции</w:t>
      </w:r>
      <w:r w:rsidR="004C3E9B">
        <w:rPr>
          <w:sz w:val="24"/>
          <w:szCs w:val="24"/>
        </w:rPr>
        <w:t xml:space="preserve"> «</w:t>
      </w:r>
      <w:r w:rsidR="004C3E9B">
        <w:rPr>
          <w:sz w:val="24"/>
          <w:szCs w:val="24"/>
        </w:rPr>
        <w:t>Казым</w:t>
      </w:r>
      <w:r w:rsidR="004C3E9B">
        <w:rPr>
          <w:sz w:val="24"/>
          <w:szCs w:val="24"/>
        </w:rPr>
        <w:t xml:space="preserve">» </w:t>
      </w:r>
      <w:r w:rsidR="00C459CD">
        <w:rPr>
          <w:sz w:val="24"/>
          <w:szCs w:val="24"/>
        </w:rPr>
        <w:t xml:space="preserve">(ИНН 7719019846 ОГРН </w:t>
      </w:r>
      <w:r w:rsidRPr="00603013" w:rsidR="00C459CD">
        <w:rPr>
          <w:rFonts w:eastAsia="Arial"/>
          <w:color w:val="252525"/>
          <w:sz w:val="24"/>
          <w:szCs w:val="24"/>
        </w:rPr>
        <w:t>1027700465418</w:t>
      </w:r>
      <w:r w:rsidR="00A167F7">
        <w:rPr>
          <w:sz w:val="24"/>
          <w:szCs w:val="24"/>
        </w:rPr>
        <w:t>)</w:t>
      </w:r>
      <w:r w:rsidR="00665722">
        <w:rPr>
          <w:sz w:val="24"/>
          <w:szCs w:val="24"/>
        </w:rPr>
        <w:t>,</w:t>
      </w:r>
      <w:r w:rsidR="00A167F7">
        <w:rPr>
          <w:sz w:val="24"/>
          <w:szCs w:val="24"/>
        </w:rPr>
        <w:t xml:space="preserve"> расположенного по адресу</w:t>
      </w:r>
      <w:r w:rsidR="002D52F7">
        <w:rPr>
          <w:sz w:val="24"/>
          <w:szCs w:val="24"/>
        </w:rPr>
        <w:t xml:space="preserve">: ХМАО – Югра, город Белоярский, </w:t>
      </w:r>
      <w:r w:rsidR="002F514F">
        <w:rPr>
          <w:sz w:val="24"/>
          <w:szCs w:val="24"/>
        </w:rPr>
        <w:t xml:space="preserve">улица Центральная, дом </w:t>
      </w:r>
      <w:r w:rsidR="00FC6464">
        <w:rPr>
          <w:sz w:val="24"/>
          <w:szCs w:val="24"/>
        </w:rPr>
        <w:t>**</w:t>
      </w:r>
      <w:r w:rsidR="002F514F">
        <w:rPr>
          <w:sz w:val="24"/>
          <w:szCs w:val="24"/>
        </w:rPr>
        <w:t xml:space="preserve">, </w:t>
      </w:r>
      <w:r w:rsidR="00D7150B">
        <w:rPr>
          <w:sz w:val="24"/>
          <w:szCs w:val="24"/>
        </w:rPr>
        <w:t xml:space="preserve">директор филиала </w:t>
      </w:r>
      <w:r w:rsidR="00D7150B">
        <w:rPr>
          <w:rFonts w:eastAsia="Arial"/>
          <w:color w:val="252525"/>
          <w:sz w:val="24"/>
          <w:szCs w:val="24"/>
        </w:rPr>
        <w:t>Левшенков</w:t>
      </w:r>
      <w:r w:rsidR="008A098A">
        <w:rPr>
          <w:rFonts w:eastAsia="Arial"/>
          <w:color w:val="252525"/>
          <w:sz w:val="24"/>
          <w:szCs w:val="24"/>
        </w:rPr>
        <w:t xml:space="preserve"> </w:t>
      </w:r>
      <w:r w:rsidR="00FC6464">
        <w:rPr>
          <w:rFonts w:eastAsia="Arial"/>
          <w:color w:val="252525"/>
          <w:sz w:val="24"/>
          <w:szCs w:val="24"/>
        </w:rPr>
        <w:t>*********************</w:t>
      </w:r>
      <w:r w:rsidR="00AE01C2">
        <w:rPr>
          <w:rFonts w:eastAsia="Arial"/>
          <w:color w:val="252525"/>
          <w:sz w:val="24"/>
          <w:szCs w:val="24"/>
        </w:rPr>
        <w:t xml:space="preserve"> (паспорт серия </w:t>
      </w:r>
      <w:r w:rsidR="00FC6464">
        <w:rPr>
          <w:rFonts w:eastAsia="Arial"/>
          <w:color w:val="252525"/>
          <w:sz w:val="24"/>
          <w:szCs w:val="24"/>
        </w:rPr>
        <w:t>*******</w:t>
      </w:r>
      <w:r w:rsidR="00AE01C2">
        <w:rPr>
          <w:rFonts w:eastAsia="Arial"/>
          <w:color w:val="252525"/>
          <w:sz w:val="24"/>
          <w:szCs w:val="24"/>
        </w:rPr>
        <w:t xml:space="preserve"> № </w:t>
      </w:r>
      <w:r w:rsidR="00FC6464">
        <w:rPr>
          <w:rFonts w:eastAsia="Arial"/>
          <w:color w:val="252525"/>
          <w:sz w:val="24"/>
          <w:szCs w:val="24"/>
        </w:rPr>
        <w:t>**********</w:t>
      </w:r>
      <w:r w:rsidR="00AE01C2">
        <w:rPr>
          <w:rFonts w:eastAsia="Arial"/>
          <w:color w:val="252525"/>
          <w:sz w:val="24"/>
          <w:szCs w:val="24"/>
        </w:rPr>
        <w:t>, выдан 2</w:t>
      </w:r>
      <w:r w:rsidR="00FC6464">
        <w:rPr>
          <w:rFonts w:eastAsia="Arial"/>
          <w:color w:val="252525"/>
          <w:sz w:val="24"/>
          <w:szCs w:val="24"/>
        </w:rPr>
        <w:t>4.07.2009 отделением УФМС Росси</w:t>
      </w:r>
      <w:r w:rsidR="00AE01C2">
        <w:rPr>
          <w:rFonts w:eastAsia="Arial"/>
          <w:color w:val="252525"/>
          <w:sz w:val="24"/>
          <w:szCs w:val="24"/>
        </w:rPr>
        <w:t xml:space="preserve">и по </w:t>
      </w:r>
      <w:r w:rsidR="00FC6464">
        <w:rPr>
          <w:rFonts w:eastAsia="Arial"/>
          <w:color w:val="252525"/>
          <w:sz w:val="24"/>
          <w:szCs w:val="24"/>
        </w:rPr>
        <w:t>**************</w:t>
      </w:r>
      <w:r w:rsidR="00AE01C2">
        <w:rPr>
          <w:rFonts w:eastAsia="Arial"/>
          <w:color w:val="252525"/>
          <w:sz w:val="24"/>
          <w:szCs w:val="24"/>
        </w:rPr>
        <w:t xml:space="preserve">, зарегистрирован по адресу: </w:t>
      </w:r>
      <w:r w:rsidR="00FC6464">
        <w:rPr>
          <w:rFonts w:eastAsia="Arial"/>
          <w:color w:val="252525"/>
          <w:sz w:val="24"/>
          <w:szCs w:val="24"/>
        </w:rPr>
        <w:t>************************</w:t>
      </w:r>
      <w:r w:rsidR="00AE01C2">
        <w:rPr>
          <w:rFonts w:eastAsia="Arial"/>
          <w:color w:val="252525"/>
          <w:sz w:val="24"/>
          <w:szCs w:val="24"/>
        </w:rPr>
        <w:t>)</w:t>
      </w:r>
      <w:r w:rsidR="00CF0288">
        <w:rPr>
          <w:rFonts w:eastAsia="Arial"/>
          <w:color w:val="252525"/>
          <w:sz w:val="24"/>
          <w:szCs w:val="24"/>
        </w:rPr>
        <w:t xml:space="preserve">, </w:t>
      </w:r>
      <w:r w:rsidRPr="00147720" w:rsidR="00D7150B">
        <w:rPr>
          <w:rFonts w:eastAsia="Arial"/>
          <w:color w:val="252525"/>
          <w:sz w:val="24"/>
          <w:szCs w:val="24"/>
        </w:rPr>
        <w:t>представляет интересы ПАО «Передвижная энергетика» на основании доверенности №</w:t>
      </w:r>
      <w:r w:rsidR="001E2354">
        <w:rPr>
          <w:rFonts w:eastAsia="Arial"/>
          <w:color w:val="252525"/>
          <w:sz w:val="24"/>
          <w:szCs w:val="24"/>
        </w:rPr>
        <w:t>2/2024</w:t>
      </w:r>
      <w:r w:rsidRPr="00147720" w:rsidR="00D7150B">
        <w:rPr>
          <w:rFonts w:eastAsia="Arial"/>
          <w:color w:val="252525"/>
          <w:sz w:val="24"/>
          <w:szCs w:val="24"/>
        </w:rPr>
        <w:t xml:space="preserve"> от 26 </w:t>
      </w:r>
      <w:r w:rsidR="001E2354">
        <w:rPr>
          <w:rFonts w:eastAsia="Arial"/>
          <w:color w:val="252525"/>
          <w:sz w:val="24"/>
          <w:szCs w:val="24"/>
        </w:rPr>
        <w:t>декабря</w:t>
      </w:r>
      <w:r w:rsidRPr="00147720" w:rsidR="00D7150B">
        <w:rPr>
          <w:rFonts w:eastAsia="Arial"/>
          <w:color w:val="252525"/>
          <w:sz w:val="24"/>
          <w:szCs w:val="24"/>
        </w:rPr>
        <w:t xml:space="preserve"> 202</w:t>
      </w:r>
      <w:r w:rsidR="00CF0288">
        <w:rPr>
          <w:rFonts w:eastAsia="Arial"/>
          <w:color w:val="252525"/>
          <w:sz w:val="24"/>
          <w:szCs w:val="24"/>
        </w:rPr>
        <w:t>4</w:t>
      </w:r>
      <w:r w:rsidRPr="00147720" w:rsidR="00D7150B">
        <w:rPr>
          <w:rFonts w:eastAsia="Arial"/>
          <w:color w:val="252525"/>
          <w:sz w:val="24"/>
          <w:szCs w:val="24"/>
        </w:rPr>
        <w:t xml:space="preserve"> года, выданной генеральным директором ПАО «Передвижная энергетика» Кузнецовым </w:t>
      </w:r>
      <w:r w:rsidR="00FC6464">
        <w:rPr>
          <w:rFonts w:eastAsia="Arial"/>
          <w:color w:val="252525"/>
          <w:sz w:val="24"/>
          <w:szCs w:val="24"/>
        </w:rPr>
        <w:t>******************</w:t>
      </w:r>
      <w:r w:rsidRPr="00147720" w:rsidR="00D7150B">
        <w:rPr>
          <w:rFonts w:eastAsia="Arial"/>
          <w:color w:val="252525"/>
          <w:sz w:val="24"/>
          <w:szCs w:val="24"/>
        </w:rPr>
        <w:t>, действующи</w:t>
      </w:r>
      <w:r w:rsidR="00F37120">
        <w:rPr>
          <w:rFonts w:eastAsia="Arial"/>
          <w:color w:val="252525"/>
          <w:sz w:val="24"/>
          <w:szCs w:val="24"/>
        </w:rPr>
        <w:t>м</w:t>
      </w:r>
      <w:r w:rsidRPr="00147720" w:rsidR="00D7150B">
        <w:rPr>
          <w:rFonts w:eastAsia="Arial"/>
          <w:color w:val="252525"/>
          <w:sz w:val="24"/>
          <w:szCs w:val="24"/>
        </w:rPr>
        <w:t xml:space="preserve"> на основании устава</w:t>
      </w:r>
      <w:r w:rsidR="00F37120">
        <w:rPr>
          <w:rFonts w:eastAsia="Arial"/>
          <w:color w:val="252525"/>
          <w:sz w:val="24"/>
          <w:szCs w:val="24"/>
        </w:rPr>
        <w:t>;</w:t>
      </w:r>
      <w:r>
        <w:rPr>
          <w:sz w:val="24"/>
          <w:szCs w:val="24"/>
        </w:rPr>
        <w:t xml:space="preserve"> </w:t>
      </w:r>
      <w:r w:rsidRPr="000218D5" w:rsidR="00DF1E8C">
        <w:rPr>
          <w:sz w:val="24"/>
          <w:szCs w:val="24"/>
        </w:rPr>
        <w:t>ранее не привлекавш</w:t>
      </w:r>
      <w:r w:rsidR="00CA2DDC">
        <w:rPr>
          <w:sz w:val="24"/>
          <w:szCs w:val="24"/>
        </w:rPr>
        <w:t>егося</w:t>
      </w:r>
      <w:r w:rsidRPr="000218D5" w:rsidR="00DF1E8C">
        <w:rPr>
          <w:sz w:val="24"/>
          <w:szCs w:val="24"/>
        </w:rPr>
        <w:t xml:space="preserve"> к административной ответственности за совершение однородных административных правонарушений</w:t>
      </w:r>
      <w:r w:rsidR="00CF0288">
        <w:rPr>
          <w:sz w:val="24"/>
          <w:szCs w:val="24"/>
        </w:rPr>
        <w:t>;</w:t>
      </w:r>
    </w:p>
    <w:p w:rsidR="00B076A0" w:rsidP="00EA0196">
      <w:pPr>
        <w:jc w:val="both"/>
        <w:rPr>
          <w:sz w:val="24"/>
          <w:szCs w:val="24"/>
        </w:rPr>
      </w:pPr>
    </w:p>
    <w:p w:rsidR="00EA0196" w:rsidP="00EA0196">
      <w:pPr>
        <w:jc w:val="center"/>
        <w:rPr>
          <w:sz w:val="24"/>
          <w:szCs w:val="24"/>
        </w:rPr>
      </w:pPr>
      <w:r>
        <w:rPr>
          <w:sz w:val="24"/>
          <w:szCs w:val="24"/>
        </w:rPr>
        <w:t>УСТАНОВИЛ:</w:t>
      </w:r>
    </w:p>
    <w:p w:rsidR="00CA2DDC" w:rsidRPr="009A59C1" w:rsidP="00EA0196">
      <w:pPr>
        <w:jc w:val="center"/>
        <w:rPr>
          <w:sz w:val="24"/>
          <w:szCs w:val="24"/>
        </w:rPr>
      </w:pPr>
    </w:p>
    <w:p w:rsidR="000B6254" w:rsidP="0049723D">
      <w:pPr>
        <w:ind w:firstLine="709"/>
        <w:jc w:val="both"/>
        <w:rPr>
          <w:sz w:val="24"/>
          <w:szCs w:val="24"/>
        </w:rPr>
      </w:pPr>
      <w:r>
        <w:rPr>
          <w:rFonts w:eastAsia="Arial"/>
          <w:color w:val="252525"/>
          <w:sz w:val="24"/>
          <w:szCs w:val="24"/>
        </w:rPr>
        <w:t xml:space="preserve">14 июля 2025 года управлением профилактики терроризма и обеспечения территориальной обороны </w:t>
      </w:r>
      <w:r>
        <w:rPr>
          <w:rFonts w:eastAsia="Arial"/>
          <w:color w:val="252525"/>
          <w:sz w:val="24"/>
          <w:szCs w:val="24"/>
        </w:rPr>
        <w:t xml:space="preserve">Департамента региональной безопасности ХМАО - Югры проведена проверка исполнения </w:t>
      </w:r>
      <w:r>
        <w:rPr>
          <w:sz w:val="24"/>
          <w:szCs w:val="24"/>
        </w:rPr>
        <w:t xml:space="preserve">ПАО «Передвижная энергетика» </w:t>
      </w:r>
      <w:r w:rsidR="00693348">
        <w:rPr>
          <w:sz w:val="24"/>
          <w:szCs w:val="24"/>
        </w:rPr>
        <w:t xml:space="preserve">филиал ПЭС </w:t>
      </w:r>
      <w:r>
        <w:rPr>
          <w:sz w:val="24"/>
          <w:szCs w:val="24"/>
        </w:rPr>
        <w:t>«</w:t>
      </w:r>
      <w:r>
        <w:rPr>
          <w:sz w:val="24"/>
          <w:szCs w:val="24"/>
        </w:rPr>
        <w:t>Казым</w:t>
      </w:r>
      <w:r>
        <w:rPr>
          <w:sz w:val="24"/>
          <w:szCs w:val="24"/>
        </w:rPr>
        <w:t>»</w:t>
      </w:r>
      <w:r w:rsidR="00811073">
        <w:rPr>
          <w:sz w:val="24"/>
          <w:szCs w:val="24"/>
        </w:rPr>
        <w:t xml:space="preserve"> (далее по тексту - филиал),</w:t>
      </w:r>
      <w:r>
        <w:rPr>
          <w:sz w:val="24"/>
          <w:szCs w:val="24"/>
        </w:rPr>
        <w:t xml:space="preserve"> </w:t>
      </w:r>
      <w:r w:rsidR="00693348">
        <w:rPr>
          <w:sz w:val="24"/>
          <w:szCs w:val="24"/>
        </w:rPr>
        <w:t>расположенн</w:t>
      </w:r>
      <w:r w:rsidR="00811073">
        <w:rPr>
          <w:sz w:val="24"/>
          <w:szCs w:val="24"/>
        </w:rPr>
        <w:t>ого</w:t>
      </w:r>
      <w:r w:rsidR="00693348">
        <w:rPr>
          <w:sz w:val="24"/>
          <w:szCs w:val="24"/>
        </w:rPr>
        <w:t xml:space="preserve"> по адресу: </w:t>
      </w:r>
      <w:r w:rsidR="00811073">
        <w:rPr>
          <w:rFonts w:eastAsia="Arial"/>
          <w:color w:val="252525"/>
          <w:sz w:val="24"/>
          <w:szCs w:val="24"/>
        </w:rPr>
        <w:t xml:space="preserve">город Белоярский, улица Центральная, д. </w:t>
      </w:r>
      <w:r w:rsidR="00FC6464">
        <w:rPr>
          <w:rFonts w:eastAsia="Arial"/>
          <w:color w:val="252525"/>
          <w:sz w:val="24"/>
          <w:szCs w:val="24"/>
        </w:rPr>
        <w:t>**</w:t>
      </w:r>
      <w:r w:rsidR="00811073">
        <w:rPr>
          <w:rFonts w:eastAsia="Arial"/>
          <w:color w:val="252525"/>
          <w:sz w:val="24"/>
          <w:szCs w:val="24"/>
        </w:rPr>
        <w:t xml:space="preserve">, </w:t>
      </w:r>
      <w:r>
        <w:rPr>
          <w:sz w:val="24"/>
          <w:szCs w:val="24"/>
        </w:rPr>
        <w:t>требований</w:t>
      </w:r>
      <w:r w:rsidR="00685750">
        <w:rPr>
          <w:sz w:val="24"/>
          <w:szCs w:val="24"/>
        </w:rPr>
        <w:t xml:space="preserve"> законодательства </w:t>
      </w:r>
      <w:r w:rsidR="00685750">
        <w:rPr>
          <w:sz w:val="24"/>
          <w:szCs w:val="24"/>
        </w:rPr>
        <w:t xml:space="preserve">о </w:t>
      </w:r>
      <w:r>
        <w:rPr>
          <w:sz w:val="24"/>
          <w:szCs w:val="24"/>
        </w:rPr>
        <w:t xml:space="preserve"> безопасности</w:t>
      </w:r>
      <w:r>
        <w:rPr>
          <w:sz w:val="24"/>
          <w:szCs w:val="24"/>
        </w:rPr>
        <w:t xml:space="preserve"> и антитеррористической защищенности</w:t>
      </w:r>
      <w:r w:rsidR="00811073">
        <w:rPr>
          <w:sz w:val="24"/>
          <w:szCs w:val="24"/>
        </w:rPr>
        <w:t>.</w:t>
      </w:r>
    </w:p>
    <w:p w:rsidR="00CE02C6" w:rsidRPr="00603013" w:rsidP="0049723D">
      <w:pPr>
        <w:ind w:firstLine="709"/>
        <w:jc w:val="both"/>
        <w:rPr>
          <w:sz w:val="24"/>
          <w:szCs w:val="24"/>
        </w:rPr>
      </w:pPr>
      <w:r>
        <w:rPr>
          <w:sz w:val="24"/>
          <w:szCs w:val="24"/>
        </w:rPr>
        <w:t xml:space="preserve">Проверкой установлено, что филиалом </w:t>
      </w:r>
      <w:r w:rsidRPr="00603013">
        <w:rPr>
          <w:rFonts w:eastAsia="Arial"/>
          <w:color w:val="252525"/>
          <w:sz w:val="24"/>
          <w:szCs w:val="24"/>
        </w:rPr>
        <w:t>допущено неисполнение решения Антитеррористической комиссии ХМАО — Югры (пункт 12.4</w:t>
      </w:r>
      <w:r>
        <w:rPr>
          <w:rFonts w:eastAsia="Arial"/>
          <w:color w:val="252525"/>
          <w:sz w:val="24"/>
          <w:szCs w:val="24"/>
        </w:rPr>
        <w:t xml:space="preserve"> протокола от 04.03.2025 № 130), </w:t>
      </w:r>
      <w:r w:rsidRPr="00603013">
        <w:rPr>
          <w:rFonts w:eastAsia="Arial"/>
          <w:color w:val="252525"/>
          <w:sz w:val="24"/>
          <w:szCs w:val="24"/>
        </w:rPr>
        <w:t>выразившееся в том, что в установленный срок до 14 июля 2025 года ПАО «Передвижная энергетика» Филиал ПЭС «</w:t>
      </w:r>
      <w:r w:rsidRPr="00603013">
        <w:rPr>
          <w:rFonts w:eastAsia="Arial"/>
          <w:color w:val="252525"/>
          <w:sz w:val="24"/>
          <w:szCs w:val="24"/>
        </w:rPr>
        <w:t>Казым</w:t>
      </w:r>
      <w:r w:rsidRPr="00603013">
        <w:rPr>
          <w:rFonts w:eastAsia="Arial"/>
          <w:color w:val="252525"/>
          <w:sz w:val="24"/>
          <w:szCs w:val="24"/>
        </w:rPr>
        <w:t xml:space="preserve">» не обеспечило приобретение </w:t>
      </w:r>
      <w:r w:rsidRPr="00603013">
        <w:rPr>
          <w:rFonts w:eastAsia="Arial"/>
          <w:color w:val="252525"/>
          <w:sz w:val="24"/>
          <w:szCs w:val="24"/>
        </w:rPr>
        <w:t xml:space="preserve">необходимого количества </w:t>
      </w:r>
      <w:r w:rsidRPr="00603013">
        <w:rPr>
          <w:rFonts w:eastAsia="Arial"/>
          <w:color w:val="252525"/>
          <w:sz w:val="24"/>
          <w:szCs w:val="24"/>
        </w:rPr>
        <w:t>антидроновых</w:t>
      </w:r>
      <w:r w:rsidRPr="00603013">
        <w:rPr>
          <w:rFonts w:eastAsia="Arial"/>
          <w:color w:val="252525"/>
          <w:sz w:val="24"/>
          <w:szCs w:val="24"/>
        </w:rPr>
        <w:t xml:space="preserve">, </w:t>
      </w:r>
      <w:r w:rsidR="00701DC6">
        <w:rPr>
          <w:rFonts w:eastAsia="Arial"/>
          <w:color w:val="252525"/>
          <w:sz w:val="24"/>
          <w:szCs w:val="24"/>
        </w:rPr>
        <w:t>длинноствольных и</w:t>
      </w:r>
      <w:r w:rsidRPr="00603013">
        <w:rPr>
          <w:rFonts w:eastAsia="Arial"/>
          <w:color w:val="252525"/>
          <w:sz w:val="24"/>
          <w:szCs w:val="24"/>
        </w:rPr>
        <w:t xml:space="preserve"> гладкоствольных огнестрельных ружей для использования охранным предприятием, осуществляющим охрану объекта топливно-энергетического комплекса </w:t>
      </w:r>
      <w:r w:rsidR="003D3E25">
        <w:rPr>
          <w:rFonts w:eastAsia="Arial"/>
          <w:color w:val="252525"/>
          <w:sz w:val="24"/>
          <w:szCs w:val="24"/>
        </w:rPr>
        <w:t>филиала.</w:t>
      </w:r>
    </w:p>
    <w:p w:rsidR="004C4F58" w:rsidP="00382438">
      <w:pPr>
        <w:ind w:firstLine="709"/>
        <w:jc w:val="both"/>
        <w:rPr>
          <w:rFonts w:eastAsia="Arial"/>
          <w:color w:val="252525"/>
          <w:sz w:val="24"/>
          <w:szCs w:val="24"/>
        </w:rPr>
      </w:pPr>
      <w:r>
        <w:rPr>
          <w:rFonts w:eastAsia="Arial"/>
          <w:color w:val="252525"/>
          <w:sz w:val="24"/>
          <w:szCs w:val="24"/>
        </w:rPr>
        <w:t xml:space="preserve">Допрошенный в судебном заседании представитель юридического лица директор </w:t>
      </w:r>
      <w:r w:rsidR="00832D28">
        <w:rPr>
          <w:rFonts w:eastAsia="Arial"/>
          <w:color w:val="252525"/>
          <w:sz w:val="24"/>
          <w:szCs w:val="24"/>
        </w:rPr>
        <w:t xml:space="preserve">филиала </w:t>
      </w:r>
      <w:r w:rsidR="00832D28">
        <w:rPr>
          <w:rFonts w:eastAsia="Arial"/>
          <w:color w:val="252525"/>
          <w:sz w:val="24"/>
          <w:szCs w:val="24"/>
        </w:rPr>
        <w:t>Казым</w:t>
      </w:r>
      <w:r w:rsidR="00832D28">
        <w:rPr>
          <w:rFonts w:eastAsia="Arial"/>
          <w:color w:val="252525"/>
          <w:sz w:val="24"/>
          <w:szCs w:val="24"/>
        </w:rPr>
        <w:t xml:space="preserve"> </w:t>
      </w:r>
      <w:r>
        <w:rPr>
          <w:rFonts w:eastAsia="Arial"/>
          <w:color w:val="252525"/>
          <w:sz w:val="24"/>
          <w:szCs w:val="24"/>
        </w:rPr>
        <w:t>ПАО «Передвижная Энергетика»</w:t>
      </w:r>
      <w:r w:rsidR="005A549D">
        <w:rPr>
          <w:rFonts w:eastAsia="Arial"/>
          <w:color w:val="252525"/>
          <w:sz w:val="24"/>
          <w:szCs w:val="24"/>
        </w:rPr>
        <w:t xml:space="preserve"> </w:t>
      </w:r>
      <w:r w:rsidR="00E44E84">
        <w:rPr>
          <w:rFonts w:eastAsia="Arial"/>
          <w:color w:val="252525"/>
          <w:sz w:val="24"/>
          <w:szCs w:val="24"/>
        </w:rPr>
        <w:t>Левшенков</w:t>
      </w:r>
      <w:r w:rsidR="00E44E84">
        <w:rPr>
          <w:rFonts w:eastAsia="Arial"/>
          <w:color w:val="252525"/>
          <w:sz w:val="24"/>
          <w:szCs w:val="24"/>
        </w:rPr>
        <w:t xml:space="preserve"> </w:t>
      </w:r>
      <w:r w:rsidR="00FC6464">
        <w:rPr>
          <w:rFonts w:eastAsia="Arial"/>
          <w:color w:val="252525"/>
          <w:sz w:val="24"/>
          <w:szCs w:val="24"/>
        </w:rPr>
        <w:t>***</w:t>
      </w:r>
      <w:r w:rsidR="00E44E84">
        <w:rPr>
          <w:rFonts w:eastAsia="Arial"/>
          <w:color w:val="252525"/>
          <w:sz w:val="24"/>
          <w:szCs w:val="24"/>
        </w:rPr>
        <w:t>.</w:t>
      </w:r>
      <w:r>
        <w:rPr>
          <w:rFonts w:eastAsia="Arial"/>
          <w:color w:val="252525"/>
          <w:sz w:val="24"/>
          <w:szCs w:val="24"/>
        </w:rPr>
        <w:t xml:space="preserve"> пояснил, что все выявленные нарушения</w:t>
      </w:r>
      <w:r w:rsidR="00225E88">
        <w:rPr>
          <w:rFonts w:eastAsia="Arial"/>
          <w:color w:val="252525"/>
          <w:sz w:val="24"/>
          <w:szCs w:val="24"/>
        </w:rPr>
        <w:t xml:space="preserve"> действительно </w:t>
      </w:r>
      <w:r w:rsidR="00F64C0A">
        <w:rPr>
          <w:rFonts w:eastAsia="Arial"/>
          <w:color w:val="252525"/>
          <w:sz w:val="24"/>
          <w:szCs w:val="24"/>
        </w:rPr>
        <w:t>имели место быть</w:t>
      </w:r>
      <w:r w:rsidR="00225E88">
        <w:rPr>
          <w:rFonts w:eastAsia="Arial"/>
          <w:color w:val="252525"/>
          <w:sz w:val="24"/>
          <w:szCs w:val="24"/>
        </w:rPr>
        <w:t>, но</w:t>
      </w:r>
      <w:r>
        <w:rPr>
          <w:rFonts w:eastAsia="Arial"/>
          <w:color w:val="252525"/>
          <w:sz w:val="24"/>
          <w:szCs w:val="24"/>
        </w:rPr>
        <w:t xml:space="preserve"> связаны </w:t>
      </w:r>
      <w:r w:rsidR="00B956DF">
        <w:rPr>
          <w:rFonts w:eastAsia="Arial"/>
          <w:color w:val="252525"/>
          <w:sz w:val="24"/>
          <w:szCs w:val="24"/>
        </w:rPr>
        <w:t xml:space="preserve">исключительно </w:t>
      </w:r>
      <w:r>
        <w:rPr>
          <w:rFonts w:eastAsia="Arial"/>
          <w:color w:val="252525"/>
          <w:sz w:val="24"/>
          <w:szCs w:val="24"/>
        </w:rPr>
        <w:t xml:space="preserve">с </w:t>
      </w:r>
      <w:r w:rsidR="00832D28">
        <w:rPr>
          <w:rFonts w:eastAsia="Arial"/>
          <w:color w:val="252525"/>
          <w:sz w:val="24"/>
          <w:szCs w:val="24"/>
        </w:rPr>
        <w:t xml:space="preserve">недостатком финансирования, </w:t>
      </w:r>
      <w:r w:rsidR="002F7253">
        <w:rPr>
          <w:rFonts w:eastAsia="Arial"/>
          <w:color w:val="252525"/>
          <w:sz w:val="24"/>
          <w:szCs w:val="24"/>
        </w:rPr>
        <w:t xml:space="preserve">со своей стороны приняты все меры по </w:t>
      </w:r>
      <w:r w:rsidR="0049723D">
        <w:rPr>
          <w:rFonts w:eastAsia="Arial"/>
          <w:color w:val="252525"/>
          <w:sz w:val="24"/>
          <w:szCs w:val="24"/>
        </w:rPr>
        <w:t xml:space="preserve">устранению выявленных нарушений, необходимое оружие в настоящее время приобретено. </w:t>
      </w:r>
    </w:p>
    <w:p w:rsidR="003302C0" w:rsidP="00382438">
      <w:pPr>
        <w:ind w:firstLine="709"/>
        <w:jc w:val="both"/>
        <w:rPr>
          <w:rFonts w:eastAsia="Arial"/>
          <w:color w:val="252525"/>
          <w:sz w:val="24"/>
          <w:szCs w:val="24"/>
        </w:rPr>
      </w:pPr>
      <w:r>
        <w:rPr>
          <w:rFonts w:eastAsia="Arial"/>
          <w:color w:val="252525"/>
          <w:sz w:val="24"/>
          <w:szCs w:val="24"/>
        </w:rPr>
        <w:t xml:space="preserve">Кроме показаний </w:t>
      </w:r>
      <w:r w:rsidR="004F6371">
        <w:rPr>
          <w:rFonts w:eastAsia="Arial"/>
          <w:color w:val="252525"/>
          <w:sz w:val="24"/>
          <w:szCs w:val="24"/>
        </w:rPr>
        <w:t>Левшенкова</w:t>
      </w:r>
      <w:r w:rsidR="004F6371">
        <w:rPr>
          <w:rFonts w:eastAsia="Arial"/>
          <w:color w:val="252525"/>
          <w:sz w:val="24"/>
          <w:szCs w:val="24"/>
        </w:rPr>
        <w:t xml:space="preserve"> </w:t>
      </w:r>
      <w:r w:rsidR="00FC6464">
        <w:rPr>
          <w:rFonts w:eastAsia="Arial"/>
          <w:color w:val="252525"/>
          <w:sz w:val="24"/>
          <w:szCs w:val="24"/>
        </w:rPr>
        <w:t>***</w:t>
      </w:r>
      <w:r w:rsidR="004F6371">
        <w:rPr>
          <w:rFonts w:eastAsia="Arial"/>
          <w:color w:val="252525"/>
          <w:sz w:val="24"/>
          <w:szCs w:val="24"/>
        </w:rPr>
        <w:t xml:space="preserve">. судом также изучены следующие доказательства: </w:t>
      </w:r>
      <w:r w:rsidR="004F6371">
        <w:rPr>
          <w:sz w:val="24"/>
          <w:szCs w:val="24"/>
        </w:rPr>
        <w:t xml:space="preserve">протоколом об административном правонарушении </w:t>
      </w:r>
      <w:r w:rsidR="006C3A0E">
        <w:rPr>
          <w:sz w:val="24"/>
          <w:szCs w:val="24"/>
        </w:rPr>
        <w:t>№ 30 от 05.08.2025 г</w:t>
      </w:r>
      <w:r w:rsidR="004F6371">
        <w:rPr>
          <w:sz w:val="24"/>
          <w:szCs w:val="24"/>
        </w:rPr>
        <w:t>ода, содержание которого аналогично описательной части постановления</w:t>
      </w:r>
      <w:r>
        <w:rPr>
          <w:sz w:val="24"/>
          <w:szCs w:val="24"/>
        </w:rPr>
        <w:t>;</w:t>
      </w:r>
      <w:r w:rsidR="008F79EB">
        <w:rPr>
          <w:sz w:val="24"/>
          <w:szCs w:val="24"/>
        </w:rPr>
        <w:t xml:space="preserve"> решение АТК автономного округа</w:t>
      </w:r>
      <w:r w:rsidR="00C502B8">
        <w:rPr>
          <w:sz w:val="24"/>
          <w:szCs w:val="24"/>
        </w:rPr>
        <w:t xml:space="preserve"> </w:t>
      </w:r>
      <w:r w:rsidRPr="00603013" w:rsidR="00C502B8">
        <w:rPr>
          <w:rFonts w:eastAsia="Arial"/>
          <w:color w:val="252525"/>
          <w:sz w:val="24"/>
          <w:szCs w:val="24"/>
        </w:rPr>
        <w:t>(пункта 1.2</w:t>
      </w:r>
      <w:r w:rsidR="00C502B8">
        <w:rPr>
          <w:rFonts w:eastAsia="Arial"/>
          <w:color w:val="252525"/>
          <w:sz w:val="24"/>
          <w:szCs w:val="24"/>
        </w:rPr>
        <w:t>.</w:t>
      </w:r>
      <w:r w:rsidR="00F64C0A">
        <w:rPr>
          <w:rFonts w:eastAsia="Arial"/>
          <w:color w:val="252525"/>
          <w:sz w:val="24"/>
          <w:szCs w:val="24"/>
        </w:rPr>
        <w:t>4 протокола от 04.03.2025 №</w:t>
      </w:r>
      <w:r w:rsidRPr="00603013" w:rsidR="00C502B8">
        <w:rPr>
          <w:rFonts w:eastAsia="Arial"/>
          <w:color w:val="252525"/>
          <w:sz w:val="24"/>
          <w:szCs w:val="24"/>
        </w:rPr>
        <w:t>130)</w:t>
      </w:r>
      <w:r w:rsidR="00F66414">
        <w:rPr>
          <w:sz w:val="24"/>
          <w:szCs w:val="24"/>
        </w:rPr>
        <w:t xml:space="preserve">; </w:t>
      </w:r>
      <w:r w:rsidRPr="00603013" w:rsidR="00F66414">
        <w:rPr>
          <w:rFonts w:eastAsia="Arial"/>
          <w:color w:val="252525"/>
          <w:sz w:val="24"/>
          <w:szCs w:val="24"/>
        </w:rPr>
        <w:t>информаци</w:t>
      </w:r>
      <w:r w:rsidR="00F66414">
        <w:rPr>
          <w:rFonts w:eastAsia="Arial"/>
          <w:color w:val="252525"/>
          <w:sz w:val="24"/>
          <w:szCs w:val="24"/>
        </w:rPr>
        <w:t>я</w:t>
      </w:r>
      <w:r w:rsidRPr="00603013" w:rsidR="00F66414">
        <w:rPr>
          <w:rFonts w:eastAsia="Arial"/>
          <w:color w:val="252525"/>
          <w:sz w:val="24"/>
          <w:szCs w:val="24"/>
        </w:rPr>
        <w:t xml:space="preserve"> ПАО «Передвижная энергетика» Филиал ПЭС «</w:t>
      </w:r>
      <w:r w:rsidRPr="00603013" w:rsidR="00F66414">
        <w:rPr>
          <w:rFonts w:eastAsia="Arial"/>
          <w:color w:val="252525"/>
          <w:sz w:val="24"/>
          <w:szCs w:val="24"/>
        </w:rPr>
        <w:t>Казым</w:t>
      </w:r>
      <w:r w:rsidRPr="00603013" w:rsidR="00F66414">
        <w:rPr>
          <w:rFonts w:eastAsia="Arial"/>
          <w:color w:val="252525"/>
          <w:sz w:val="24"/>
          <w:szCs w:val="24"/>
        </w:rPr>
        <w:t>», подтверждающ</w:t>
      </w:r>
      <w:r w:rsidR="00F66414">
        <w:rPr>
          <w:rFonts w:eastAsia="Arial"/>
          <w:color w:val="252525"/>
          <w:sz w:val="24"/>
          <w:szCs w:val="24"/>
        </w:rPr>
        <w:t>ая</w:t>
      </w:r>
      <w:r w:rsidRPr="00603013" w:rsidR="00F66414">
        <w:rPr>
          <w:rFonts w:eastAsia="Arial"/>
          <w:color w:val="252525"/>
          <w:sz w:val="24"/>
          <w:szCs w:val="24"/>
        </w:rPr>
        <w:t xml:space="preserve"> неисполнение решения АТК автономного округа</w:t>
      </w:r>
      <w:r w:rsidR="00DD1C32">
        <w:rPr>
          <w:rFonts w:eastAsia="Arial"/>
          <w:color w:val="252525"/>
          <w:sz w:val="24"/>
          <w:szCs w:val="24"/>
        </w:rPr>
        <w:t xml:space="preserve">. </w:t>
      </w:r>
    </w:p>
    <w:p w:rsidR="00A20EBE" w:rsidP="0004557A">
      <w:pPr>
        <w:ind w:firstLine="709"/>
        <w:jc w:val="both"/>
        <w:rPr>
          <w:sz w:val="24"/>
          <w:szCs w:val="24"/>
        </w:rPr>
      </w:pPr>
      <w:r>
        <w:rPr>
          <w:sz w:val="24"/>
          <w:szCs w:val="24"/>
        </w:rPr>
        <w:t xml:space="preserve">В силу статьи 26.11 </w:t>
      </w:r>
      <w:r>
        <w:rPr>
          <w:bCs/>
          <w:sz w:val="24"/>
          <w:szCs w:val="24"/>
        </w:rPr>
        <w:t>Кодекса Российской Федерации об административных правонарушениях</w:t>
      </w:r>
      <w:r>
        <w:rPr>
          <w:sz w:val="24"/>
          <w:szCs w:val="24"/>
        </w:rPr>
        <w:t xml:space="preserve">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A20EBE" w:rsidP="0004557A">
      <w:pPr>
        <w:ind w:firstLine="709"/>
        <w:jc w:val="both"/>
        <w:rPr>
          <w:sz w:val="24"/>
          <w:szCs w:val="24"/>
        </w:rPr>
      </w:pPr>
      <w:r>
        <w:rPr>
          <w:sz w:val="24"/>
          <w:szCs w:val="24"/>
        </w:rPr>
        <w:t xml:space="preserve">Суд считает, что указанные выше доказательства добыты без существенных нарушений норм </w:t>
      </w:r>
      <w:r>
        <w:rPr>
          <w:bCs/>
          <w:sz w:val="24"/>
          <w:szCs w:val="24"/>
        </w:rPr>
        <w:t>Кодекса Российской Федерации об административных правонарушениях</w:t>
      </w:r>
      <w:r>
        <w:rPr>
          <w:sz w:val="24"/>
          <w:szCs w:val="24"/>
        </w:rPr>
        <w:t xml:space="preserve">.   </w:t>
      </w:r>
    </w:p>
    <w:p w:rsidR="00A20EBE" w:rsidP="0004557A">
      <w:pPr>
        <w:ind w:firstLine="709"/>
        <w:jc w:val="both"/>
        <w:rPr>
          <w:sz w:val="24"/>
          <w:szCs w:val="24"/>
        </w:rPr>
      </w:pPr>
      <w:r>
        <w:rPr>
          <w:sz w:val="24"/>
          <w:szCs w:val="24"/>
        </w:rPr>
        <w:t>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590CD3" w:rsidP="0004557A">
      <w:pPr>
        <w:ind w:firstLine="709"/>
        <w:jc w:val="both"/>
        <w:rPr>
          <w:rFonts w:eastAsia="Arial"/>
          <w:color w:val="252525"/>
          <w:sz w:val="24"/>
          <w:szCs w:val="24"/>
        </w:rPr>
      </w:pPr>
      <w:r>
        <w:rPr>
          <w:rFonts w:eastAsia="Arial"/>
          <w:color w:val="252525"/>
          <w:sz w:val="24"/>
          <w:szCs w:val="24"/>
        </w:rPr>
        <w:t>На основании п.1 статьи 6 и 7 Федерального закона от 21.07.2011 № 256 - ФЗ «О безопасности объектом ТЭК»</w:t>
      </w:r>
      <w:r w:rsidR="006059DF">
        <w:rPr>
          <w:rFonts w:eastAsia="Arial"/>
          <w:color w:val="252525"/>
          <w:sz w:val="24"/>
          <w:szCs w:val="24"/>
        </w:rPr>
        <w:t xml:space="preserve"> </w:t>
      </w:r>
      <w:r w:rsidRPr="00603013" w:rsidR="006059DF">
        <w:rPr>
          <w:rFonts w:eastAsia="Arial"/>
          <w:color w:val="252525"/>
          <w:sz w:val="24"/>
          <w:szCs w:val="24"/>
        </w:rPr>
        <w:t>обеспечение безопасности объектов ТЭК осуществляется субъектами</w:t>
      </w:r>
      <w:r w:rsidR="006059DF">
        <w:rPr>
          <w:rFonts w:eastAsia="Arial"/>
          <w:color w:val="252525"/>
          <w:sz w:val="24"/>
          <w:szCs w:val="24"/>
        </w:rPr>
        <w:t xml:space="preserve"> ТЭК, т</w:t>
      </w:r>
      <w:r w:rsidRPr="00603013" w:rsidR="006059DF">
        <w:rPr>
          <w:rFonts w:eastAsia="Arial"/>
          <w:color w:val="252525"/>
          <w:sz w:val="24"/>
          <w:szCs w:val="24"/>
        </w:rPr>
        <w:t xml:space="preserve">аким образом, субъект ТЭК обязан самостоятельно исполнять требования </w:t>
      </w:r>
      <w:r w:rsidR="006059DF">
        <w:rPr>
          <w:rFonts w:eastAsia="Arial"/>
          <w:color w:val="252525"/>
          <w:sz w:val="24"/>
          <w:szCs w:val="24"/>
        </w:rPr>
        <w:t xml:space="preserve">антитеррористической защиты </w:t>
      </w:r>
      <w:r>
        <w:rPr>
          <w:rFonts w:eastAsia="Arial"/>
          <w:color w:val="252525"/>
          <w:sz w:val="24"/>
          <w:szCs w:val="24"/>
        </w:rPr>
        <w:t xml:space="preserve">объектов </w:t>
      </w:r>
      <w:r w:rsidRPr="00603013">
        <w:rPr>
          <w:rFonts w:eastAsia="Arial"/>
          <w:color w:val="252525"/>
          <w:sz w:val="24"/>
          <w:szCs w:val="24"/>
        </w:rPr>
        <w:t xml:space="preserve">топливно-энергетического комплекса в зависимости от установленной категории опасности объектов, которые определены Правительством РФ. Указанные требования являются обязательными для выполнения субъектами ТЭК. </w:t>
      </w:r>
    </w:p>
    <w:p w:rsidR="0004557A" w:rsidRPr="0004557A" w:rsidP="0004557A">
      <w:pPr>
        <w:ind w:firstLine="709"/>
        <w:jc w:val="both"/>
        <w:rPr>
          <w:rFonts w:eastAsia="Arial"/>
          <w:color w:val="252525"/>
          <w:sz w:val="24"/>
          <w:szCs w:val="24"/>
        </w:rPr>
      </w:pPr>
      <w:r>
        <w:rPr>
          <w:rFonts w:eastAsia="Arial"/>
          <w:color w:val="252525"/>
          <w:sz w:val="24"/>
          <w:szCs w:val="24"/>
        </w:rPr>
        <w:t xml:space="preserve">В соответствии с </w:t>
      </w:r>
      <w:r w:rsidRPr="00603013">
        <w:rPr>
          <w:rFonts w:eastAsia="Arial"/>
          <w:color w:val="252525"/>
          <w:sz w:val="24"/>
          <w:szCs w:val="24"/>
        </w:rPr>
        <w:t>пунктом 4</w:t>
      </w:r>
      <w:r>
        <w:rPr>
          <w:rFonts w:eastAsia="Arial"/>
          <w:color w:val="252525"/>
          <w:sz w:val="24"/>
          <w:szCs w:val="24"/>
        </w:rPr>
        <w:t>.</w:t>
      </w:r>
      <w:r w:rsidRPr="00603013">
        <w:rPr>
          <w:rFonts w:eastAsia="Arial"/>
          <w:color w:val="252525"/>
          <w:sz w:val="24"/>
          <w:szCs w:val="24"/>
        </w:rPr>
        <w:t>1 статьи 5 Федерального закона от 6 марта 2006 года № 35-ФЗ «О противодействии терроризму»</w:t>
      </w:r>
      <w:r w:rsidR="001F5933">
        <w:rPr>
          <w:rFonts w:eastAsia="Arial"/>
          <w:color w:val="252525"/>
          <w:sz w:val="24"/>
          <w:szCs w:val="24"/>
        </w:rPr>
        <w:t xml:space="preserve">, а также пунктом 2 постановления Губернатора ХМАО - Югры от 17.11.2010 «Об антитеррористической </w:t>
      </w:r>
      <w:r>
        <w:rPr>
          <w:rFonts w:eastAsia="Arial"/>
          <w:color w:val="252525"/>
          <w:sz w:val="24"/>
          <w:szCs w:val="24"/>
        </w:rPr>
        <w:t>комиссии ХМАО -Югры»</w:t>
      </w:r>
      <w:r>
        <w:rPr>
          <w:rFonts w:eastAsia="Arial"/>
          <w:color w:val="252525"/>
          <w:sz w:val="24"/>
          <w:szCs w:val="24"/>
        </w:rPr>
        <w:t xml:space="preserve"> </w:t>
      </w:r>
      <w:r w:rsidR="00321B1A">
        <w:rPr>
          <w:rFonts w:eastAsia="Arial"/>
          <w:color w:val="252525"/>
          <w:sz w:val="24"/>
          <w:szCs w:val="24"/>
        </w:rPr>
        <w:t>р</w:t>
      </w:r>
      <w:r w:rsidRPr="00603013" w:rsidR="00321B1A">
        <w:rPr>
          <w:rFonts w:eastAsia="Arial"/>
          <w:color w:val="252525"/>
          <w:sz w:val="24"/>
          <w:szCs w:val="24"/>
        </w:rPr>
        <w:t xml:space="preserve">ешения </w:t>
      </w:r>
      <w:r w:rsidR="00321B1A">
        <w:rPr>
          <w:rFonts w:eastAsia="Arial"/>
          <w:color w:val="252525"/>
          <w:sz w:val="24"/>
          <w:szCs w:val="24"/>
        </w:rPr>
        <w:t>антитеррористической комиссии</w:t>
      </w:r>
      <w:r w:rsidRPr="00603013" w:rsidR="00321B1A">
        <w:rPr>
          <w:rFonts w:eastAsia="Arial"/>
          <w:color w:val="252525"/>
          <w:sz w:val="24"/>
          <w:szCs w:val="24"/>
        </w:rPr>
        <w:t xml:space="preserve"> автономного округа обязательны для исполнения организациями в автономном округе</w:t>
      </w:r>
      <w:r>
        <w:rPr>
          <w:rFonts w:eastAsia="Arial"/>
          <w:color w:val="252525"/>
          <w:sz w:val="24"/>
          <w:szCs w:val="24"/>
        </w:rPr>
        <w:t>.</w:t>
      </w:r>
    </w:p>
    <w:p w:rsidR="00A22A59" w:rsidP="00BF46DF">
      <w:pPr>
        <w:ind w:firstLine="709"/>
        <w:jc w:val="both"/>
        <w:rPr>
          <w:sz w:val="24"/>
          <w:szCs w:val="24"/>
        </w:rPr>
      </w:pPr>
      <w:r w:rsidRPr="003E2018">
        <w:rPr>
          <w:sz w:val="24"/>
          <w:szCs w:val="24"/>
        </w:rPr>
        <w:t xml:space="preserve">Проанализировав и оценив в совокупности изложенные выше доказательства, суд приходит к выводу о том, что вина </w:t>
      </w:r>
      <w:r w:rsidRPr="003E2018" w:rsidR="00C57DE7">
        <w:rPr>
          <w:sz w:val="24"/>
          <w:szCs w:val="24"/>
        </w:rPr>
        <w:t>юридического лица -</w:t>
      </w:r>
      <w:r w:rsidRPr="003E2018" w:rsidR="00827CAF">
        <w:rPr>
          <w:sz w:val="24"/>
          <w:szCs w:val="24"/>
        </w:rPr>
        <w:t xml:space="preserve"> </w:t>
      </w:r>
      <w:r w:rsidRPr="003E2018" w:rsidR="001B1434">
        <w:rPr>
          <w:sz w:val="24"/>
          <w:szCs w:val="24"/>
        </w:rPr>
        <w:t>ПАО «Передвижная энергетика»</w:t>
      </w:r>
      <w:r w:rsidRPr="003E2018" w:rsidR="00827CAF">
        <w:rPr>
          <w:sz w:val="24"/>
          <w:szCs w:val="24"/>
        </w:rPr>
        <w:t xml:space="preserve"> </w:t>
      </w:r>
      <w:r w:rsidR="009516BA">
        <w:rPr>
          <w:sz w:val="24"/>
          <w:szCs w:val="24"/>
        </w:rPr>
        <w:t>ф</w:t>
      </w:r>
      <w:r w:rsidRPr="003E2018" w:rsidR="009516BA">
        <w:rPr>
          <w:sz w:val="24"/>
          <w:szCs w:val="24"/>
        </w:rPr>
        <w:t>илиал</w:t>
      </w:r>
      <w:r w:rsidR="009516BA">
        <w:rPr>
          <w:sz w:val="24"/>
          <w:szCs w:val="24"/>
        </w:rPr>
        <w:t xml:space="preserve"> передвижные </w:t>
      </w:r>
      <w:r w:rsidR="001456A8">
        <w:rPr>
          <w:sz w:val="24"/>
          <w:szCs w:val="24"/>
        </w:rPr>
        <w:t>электростанции</w:t>
      </w:r>
      <w:r w:rsidR="009516BA">
        <w:rPr>
          <w:sz w:val="24"/>
          <w:szCs w:val="24"/>
        </w:rPr>
        <w:t xml:space="preserve"> </w:t>
      </w:r>
      <w:r w:rsidR="009516BA">
        <w:rPr>
          <w:sz w:val="24"/>
          <w:szCs w:val="24"/>
        </w:rPr>
        <w:t>Казым</w:t>
      </w:r>
      <w:r w:rsidR="009516BA">
        <w:rPr>
          <w:sz w:val="24"/>
          <w:szCs w:val="24"/>
        </w:rPr>
        <w:t xml:space="preserve"> </w:t>
      </w:r>
      <w:r w:rsidRPr="003E2018" w:rsidR="0039373B">
        <w:rPr>
          <w:sz w:val="24"/>
          <w:szCs w:val="24"/>
        </w:rPr>
        <w:t xml:space="preserve">установлена и доказана, </w:t>
      </w:r>
      <w:r w:rsidRPr="003E2018" w:rsidR="00827CAF">
        <w:rPr>
          <w:sz w:val="24"/>
          <w:szCs w:val="24"/>
        </w:rPr>
        <w:t>его</w:t>
      </w:r>
      <w:r w:rsidRPr="003E2018">
        <w:rPr>
          <w:sz w:val="24"/>
          <w:szCs w:val="24"/>
        </w:rPr>
        <w:t xml:space="preserve"> действия суд квалифицирует по </w:t>
      </w:r>
      <w:r>
        <w:rPr>
          <w:sz w:val="24"/>
          <w:szCs w:val="24"/>
        </w:rPr>
        <w:t xml:space="preserve">ст. 7.1 </w:t>
      </w:r>
      <w:r w:rsidRPr="003E2018">
        <w:rPr>
          <w:bCs/>
          <w:sz w:val="24"/>
          <w:szCs w:val="24"/>
        </w:rPr>
        <w:t>Кодекса Российской Федерации об административных правонарушениях</w:t>
      </w:r>
      <w:r w:rsidR="00BF46DF">
        <w:rPr>
          <w:sz w:val="24"/>
          <w:szCs w:val="24"/>
        </w:rPr>
        <w:t xml:space="preserve"> как</w:t>
      </w:r>
      <w:r w:rsidRPr="003E2018">
        <w:rPr>
          <w:sz w:val="24"/>
          <w:szCs w:val="24"/>
        </w:rPr>
        <w:t xml:space="preserve"> </w:t>
      </w:r>
      <w:r w:rsidR="00064939">
        <w:rPr>
          <w:sz w:val="24"/>
          <w:szCs w:val="24"/>
        </w:rPr>
        <w:t>неисполнение решения Антитеррористической комиссии ХМАО - Югры.</w:t>
      </w:r>
    </w:p>
    <w:p w:rsidR="0039373B" w:rsidRPr="003E2018" w:rsidP="00382438">
      <w:pPr>
        <w:ind w:firstLine="709"/>
        <w:jc w:val="both"/>
        <w:rPr>
          <w:sz w:val="24"/>
          <w:szCs w:val="24"/>
          <w:shd w:val="clear" w:color="auto" w:fill="FFFFFF"/>
        </w:rPr>
      </w:pPr>
      <w:r w:rsidRPr="003E2018">
        <w:rPr>
          <w:sz w:val="24"/>
          <w:szCs w:val="24"/>
        </w:rPr>
        <w:t xml:space="preserve">Согласно части </w:t>
      </w:r>
      <w:r w:rsidR="00621A93">
        <w:rPr>
          <w:sz w:val="24"/>
          <w:szCs w:val="24"/>
        </w:rPr>
        <w:t>3</w:t>
      </w:r>
      <w:r w:rsidRPr="003E2018">
        <w:rPr>
          <w:sz w:val="24"/>
          <w:szCs w:val="24"/>
        </w:rPr>
        <w:t xml:space="preserve"> статьи 4.1 Кодекса Российской Федерации об административных правонарушениях п</w:t>
      </w:r>
      <w:r w:rsidRPr="003E2018">
        <w:rPr>
          <w:sz w:val="24"/>
          <w:szCs w:val="24"/>
          <w:shd w:val="clear" w:color="auto" w:fill="FFFFFF"/>
        </w:rPr>
        <w:t xml:space="preserve">ри назначении административного наказания </w:t>
      </w:r>
      <w:r w:rsidR="00621A93">
        <w:rPr>
          <w:sz w:val="24"/>
          <w:szCs w:val="24"/>
          <w:shd w:val="clear" w:color="auto" w:fill="FFFFFF"/>
        </w:rPr>
        <w:t>юридическому</w:t>
      </w:r>
      <w:r w:rsidRPr="003E2018">
        <w:rPr>
          <w:sz w:val="24"/>
          <w:szCs w:val="24"/>
          <w:shd w:val="clear" w:color="auto" w:fill="FFFFFF"/>
        </w:rPr>
        <w:t xml:space="preserve"> лицу учитываются характер совершенного им административного правонарушения, имущественное </w:t>
      </w:r>
      <w:r w:rsidR="00621A93">
        <w:rPr>
          <w:sz w:val="24"/>
          <w:szCs w:val="24"/>
          <w:shd w:val="clear" w:color="auto" w:fill="FFFFFF"/>
        </w:rPr>
        <w:t xml:space="preserve">и финансовое </w:t>
      </w:r>
      <w:r w:rsidRPr="003E2018">
        <w:rPr>
          <w:sz w:val="24"/>
          <w:szCs w:val="24"/>
          <w:shd w:val="clear" w:color="auto" w:fill="FFFFFF"/>
        </w:rPr>
        <w:t>положение, обстоятельства, смягчающие административную ответственность, и обстоятельства, отягчающие административную ответственность.</w:t>
      </w:r>
    </w:p>
    <w:p w:rsidR="00AE5F05" w:rsidP="00382438">
      <w:pPr>
        <w:ind w:firstLine="709"/>
        <w:jc w:val="both"/>
        <w:rPr>
          <w:sz w:val="24"/>
          <w:szCs w:val="24"/>
        </w:rPr>
      </w:pPr>
      <w:r w:rsidRPr="003E2018">
        <w:rPr>
          <w:sz w:val="24"/>
          <w:szCs w:val="24"/>
          <w:shd w:val="clear" w:color="auto" w:fill="FFFFFF"/>
        </w:rPr>
        <w:t>Н</w:t>
      </w:r>
      <w:r w:rsidRPr="003E2018" w:rsidR="00827CAF">
        <w:rPr>
          <w:sz w:val="24"/>
          <w:szCs w:val="24"/>
        </w:rPr>
        <w:t xml:space="preserve">азначая </w:t>
      </w:r>
      <w:r w:rsidRPr="003E2018" w:rsidR="001B1434">
        <w:rPr>
          <w:sz w:val="24"/>
          <w:szCs w:val="24"/>
        </w:rPr>
        <w:t>ПАО «Передвижная энергетика»</w:t>
      </w:r>
      <w:r w:rsidR="00621A93">
        <w:rPr>
          <w:sz w:val="24"/>
          <w:szCs w:val="24"/>
        </w:rPr>
        <w:t xml:space="preserve"> Филиал </w:t>
      </w:r>
      <w:r w:rsidR="00D220DB">
        <w:rPr>
          <w:sz w:val="24"/>
          <w:szCs w:val="24"/>
        </w:rPr>
        <w:t xml:space="preserve">ПЭС </w:t>
      </w:r>
      <w:r w:rsidR="00621A93">
        <w:rPr>
          <w:sz w:val="24"/>
          <w:szCs w:val="24"/>
        </w:rPr>
        <w:t>Казым</w:t>
      </w:r>
      <w:r w:rsidRPr="003E2018" w:rsidR="00EA0196">
        <w:rPr>
          <w:sz w:val="24"/>
          <w:szCs w:val="24"/>
        </w:rPr>
        <w:t xml:space="preserve"> наказание, </w:t>
      </w:r>
      <w:r w:rsidR="00621A93">
        <w:rPr>
          <w:sz w:val="24"/>
          <w:szCs w:val="24"/>
        </w:rPr>
        <w:t xml:space="preserve">суд </w:t>
      </w:r>
      <w:r w:rsidRPr="003E2018" w:rsidR="00EA0196">
        <w:rPr>
          <w:sz w:val="24"/>
          <w:szCs w:val="24"/>
        </w:rPr>
        <w:t xml:space="preserve">учитывая характер совершенного </w:t>
      </w:r>
      <w:r w:rsidRPr="003E2018" w:rsidR="00827CAF">
        <w:rPr>
          <w:sz w:val="24"/>
          <w:szCs w:val="24"/>
        </w:rPr>
        <w:t>им</w:t>
      </w:r>
      <w:r w:rsidRPr="003E2018" w:rsidR="00EA0196">
        <w:rPr>
          <w:sz w:val="24"/>
          <w:szCs w:val="24"/>
        </w:rPr>
        <w:t xml:space="preserve"> административного правонарушения,</w:t>
      </w:r>
      <w:r w:rsidR="007B50D3">
        <w:rPr>
          <w:sz w:val="24"/>
          <w:szCs w:val="24"/>
        </w:rPr>
        <w:t xml:space="preserve"> </w:t>
      </w:r>
      <w:r w:rsidR="00DC264D">
        <w:rPr>
          <w:sz w:val="24"/>
          <w:szCs w:val="24"/>
        </w:rPr>
        <w:t xml:space="preserve">его </w:t>
      </w:r>
      <w:r w:rsidR="007B50D3">
        <w:rPr>
          <w:sz w:val="24"/>
          <w:szCs w:val="24"/>
        </w:rPr>
        <w:t>имущественное и финансовое положение,</w:t>
      </w:r>
      <w:r w:rsidRPr="003E2018" w:rsidR="00EA0196">
        <w:rPr>
          <w:sz w:val="24"/>
          <w:szCs w:val="24"/>
        </w:rPr>
        <w:t xml:space="preserve"> т</w:t>
      </w:r>
      <w:r w:rsidR="00C60BA3">
        <w:rPr>
          <w:sz w:val="24"/>
          <w:szCs w:val="24"/>
        </w:rPr>
        <w:t>о</w:t>
      </w:r>
      <w:r w:rsidRPr="003E2018" w:rsidR="00EA0196">
        <w:rPr>
          <w:sz w:val="24"/>
          <w:szCs w:val="24"/>
        </w:rPr>
        <w:t xml:space="preserve">, что ранее </w:t>
      </w:r>
      <w:r w:rsidRPr="003E2018" w:rsidR="00827CAF">
        <w:rPr>
          <w:sz w:val="24"/>
          <w:szCs w:val="24"/>
        </w:rPr>
        <w:t xml:space="preserve">к административной </w:t>
      </w:r>
      <w:r w:rsidRPr="003E2018" w:rsidR="00EA0196">
        <w:rPr>
          <w:sz w:val="24"/>
          <w:szCs w:val="24"/>
        </w:rPr>
        <w:t xml:space="preserve">ответственности за совершение однородных административных правонарушений </w:t>
      </w:r>
      <w:r w:rsidR="00DC264D">
        <w:rPr>
          <w:sz w:val="24"/>
          <w:szCs w:val="24"/>
        </w:rPr>
        <w:t xml:space="preserve">оно </w:t>
      </w:r>
      <w:r w:rsidRPr="003E2018" w:rsidR="00EA0196">
        <w:rPr>
          <w:sz w:val="24"/>
          <w:szCs w:val="24"/>
        </w:rPr>
        <w:t>не привлека</w:t>
      </w:r>
      <w:r w:rsidRPr="003E2018" w:rsidR="00C57DE7">
        <w:rPr>
          <w:sz w:val="24"/>
          <w:szCs w:val="24"/>
        </w:rPr>
        <w:t>лось</w:t>
      </w:r>
      <w:r w:rsidRPr="003E2018" w:rsidR="00EA0196">
        <w:rPr>
          <w:sz w:val="24"/>
          <w:szCs w:val="24"/>
        </w:rPr>
        <w:t>,</w:t>
      </w:r>
      <w:r w:rsidR="00C60BA3">
        <w:rPr>
          <w:sz w:val="24"/>
          <w:szCs w:val="24"/>
        </w:rPr>
        <w:t xml:space="preserve"> к обстоятельствам</w:t>
      </w:r>
      <w:r w:rsidR="00FC6464">
        <w:rPr>
          <w:sz w:val="24"/>
          <w:szCs w:val="24"/>
        </w:rPr>
        <w:t>,</w:t>
      </w:r>
      <w:r w:rsidR="00C60BA3">
        <w:rPr>
          <w:sz w:val="24"/>
          <w:szCs w:val="24"/>
        </w:rPr>
        <w:t xml:space="preserve"> смягчающим наказание суд относит признание вины, принятие мер по устранению выявленных нарушений, отягчающие наказание об</w:t>
      </w:r>
      <w:r>
        <w:rPr>
          <w:sz w:val="24"/>
          <w:szCs w:val="24"/>
        </w:rPr>
        <w:t>стоятельства суд не усматривает.</w:t>
      </w:r>
    </w:p>
    <w:p w:rsidR="00C57DE7" w:rsidRPr="003E2018" w:rsidP="00382438">
      <w:pPr>
        <w:ind w:firstLine="709"/>
        <w:jc w:val="both"/>
        <w:rPr>
          <w:sz w:val="24"/>
          <w:szCs w:val="24"/>
        </w:rPr>
      </w:pPr>
      <w:r>
        <w:rPr>
          <w:sz w:val="24"/>
          <w:szCs w:val="24"/>
        </w:rPr>
        <w:t>Таким образом с</w:t>
      </w:r>
      <w:r w:rsidRPr="003E2018" w:rsidR="00EA0196">
        <w:rPr>
          <w:sz w:val="24"/>
          <w:szCs w:val="24"/>
        </w:rPr>
        <w:t>уд считает возможным назначить</w:t>
      </w:r>
      <w:r w:rsidRPr="003E2018">
        <w:rPr>
          <w:sz w:val="24"/>
          <w:szCs w:val="24"/>
        </w:rPr>
        <w:t xml:space="preserve"> юридическому лицу –</w:t>
      </w:r>
      <w:r w:rsidR="00316550">
        <w:rPr>
          <w:sz w:val="24"/>
          <w:szCs w:val="24"/>
        </w:rPr>
        <w:t xml:space="preserve"> </w:t>
      </w:r>
      <w:r w:rsidRPr="003E2018" w:rsidR="001B1434">
        <w:rPr>
          <w:sz w:val="24"/>
          <w:szCs w:val="24"/>
        </w:rPr>
        <w:t>ПАО «Передвижная энергетика»</w:t>
      </w:r>
      <w:r w:rsidRPr="003E2018" w:rsidR="00EA0196">
        <w:rPr>
          <w:sz w:val="24"/>
          <w:szCs w:val="24"/>
        </w:rPr>
        <w:t xml:space="preserve"> </w:t>
      </w:r>
      <w:r w:rsidR="00DC264D">
        <w:rPr>
          <w:sz w:val="24"/>
          <w:szCs w:val="24"/>
        </w:rPr>
        <w:t xml:space="preserve">филиал передвижные электростанции </w:t>
      </w:r>
      <w:r>
        <w:rPr>
          <w:sz w:val="24"/>
          <w:szCs w:val="24"/>
        </w:rPr>
        <w:t>Казым</w:t>
      </w:r>
      <w:r>
        <w:rPr>
          <w:sz w:val="24"/>
          <w:szCs w:val="24"/>
        </w:rPr>
        <w:t xml:space="preserve"> </w:t>
      </w:r>
      <w:r w:rsidRPr="003E2018" w:rsidR="00EA0196">
        <w:rPr>
          <w:sz w:val="24"/>
          <w:szCs w:val="24"/>
        </w:rPr>
        <w:t>административное наказание в виде административного штрафа, предусмотренного</w:t>
      </w:r>
      <w:r w:rsidR="00CE78A9">
        <w:rPr>
          <w:sz w:val="24"/>
          <w:szCs w:val="24"/>
        </w:rPr>
        <w:t xml:space="preserve"> </w:t>
      </w:r>
      <w:r w:rsidR="00B04C54">
        <w:rPr>
          <w:sz w:val="24"/>
          <w:szCs w:val="24"/>
        </w:rPr>
        <w:t>ст. 7.1 Закона ХМАО-Югры от 11.06.2010 № 102-оз «Об административных правонарушениях»</w:t>
      </w:r>
      <w:r>
        <w:rPr>
          <w:sz w:val="24"/>
          <w:szCs w:val="24"/>
        </w:rPr>
        <w:t xml:space="preserve"> в минимально возможном размере. </w:t>
      </w:r>
    </w:p>
    <w:p w:rsidR="00EA0196" w:rsidRPr="003E2018" w:rsidP="00382438">
      <w:pPr>
        <w:ind w:firstLine="709"/>
        <w:jc w:val="both"/>
        <w:rPr>
          <w:sz w:val="24"/>
          <w:szCs w:val="24"/>
        </w:rPr>
      </w:pPr>
      <w:r w:rsidRPr="003E2018">
        <w:rPr>
          <w:sz w:val="24"/>
          <w:szCs w:val="24"/>
        </w:rPr>
        <w:t>Н</w:t>
      </w:r>
      <w:r w:rsidRPr="003E2018">
        <w:rPr>
          <w:sz w:val="24"/>
          <w:szCs w:val="24"/>
        </w:rPr>
        <w:t>а основании вышеизложенного, руководствуясь статьями 29.9, 29.10 Кодекса Российской Федерации об административных правонарушениях, мировой судья</w:t>
      </w:r>
    </w:p>
    <w:p w:rsidR="00B076A0" w:rsidRPr="00B076A0" w:rsidP="00B076A0"/>
    <w:p w:rsidR="00EA0196" w:rsidRPr="00A506A8" w:rsidP="00EA0196">
      <w:pPr>
        <w:jc w:val="center"/>
        <w:rPr>
          <w:sz w:val="24"/>
          <w:szCs w:val="24"/>
        </w:rPr>
      </w:pPr>
      <w:r w:rsidRPr="00A506A8">
        <w:rPr>
          <w:sz w:val="24"/>
          <w:szCs w:val="24"/>
        </w:rPr>
        <w:t>ПОСТАНОВИЛ:</w:t>
      </w:r>
    </w:p>
    <w:p w:rsidR="00B076A0" w:rsidP="00EA0196">
      <w:pPr>
        <w:jc w:val="center"/>
        <w:rPr>
          <w:sz w:val="28"/>
          <w:szCs w:val="28"/>
        </w:rPr>
      </w:pPr>
    </w:p>
    <w:p w:rsidR="00EA0196" w:rsidP="00EA0196">
      <w:pPr>
        <w:ind w:firstLine="720"/>
        <w:jc w:val="both"/>
        <w:rPr>
          <w:sz w:val="24"/>
          <w:szCs w:val="24"/>
        </w:rPr>
      </w:pPr>
      <w:r>
        <w:rPr>
          <w:sz w:val="24"/>
          <w:szCs w:val="24"/>
        </w:rPr>
        <w:t xml:space="preserve">признать </w:t>
      </w:r>
      <w:r w:rsidR="006443C0">
        <w:rPr>
          <w:sz w:val="24"/>
          <w:szCs w:val="24"/>
        </w:rPr>
        <w:t xml:space="preserve">юридическое лицо - ПАО «Передвижная энергетика» </w:t>
      </w:r>
      <w:r w:rsidR="00F00787">
        <w:rPr>
          <w:sz w:val="24"/>
          <w:szCs w:val="24"/>
        </w:rPr>
        <w:t>ф</w:t>
      </w:r>
      <w:r w:rsidR="006443C0">
        <w:rPr>
          <w:sz w:val="24"/>
          <w:szCs w:val="24"/>
        </w:rPr>
        <w:t>илиал</w:t>
      </w:r>
      <w:r w:rsidR="002216DA">
        <w:rPr>
          <w:sz w:val="24"/>
          <w:szCs w:val="24"/>
        </w:rPr>
        <w:t xml:space="preserve"> передвижные электростанции</w:t>
      </w:r>
      <w:r w:rsidR="006443C0">
        <w:rPr>
          <w:sz w:val="24"/>
          <w:szCs w:val="24"/>
        </w:rPr>
        <w:t xml:space="preserve"> «</w:t>
      </w:r>
      <w:r w:rsidR="006443C0">
        <w:rPr>
          <w:sz w:val="24"/>
          <w:szCs w:val="24"/>
        </w:rPr>
        <w:t>Казым</w:t>
      </w:r>
      <w:r w:rsidR="006443C0">
        <w:rPr>
          <w:sz w:val="24"/>
          <w:szCs w:val="24"/>
        </w:rPr>
        <w:t xml:space="preserve">» (ИНН 7719019846 ОГРН </w:t>
      </w:r>
      <w:r w:rsidRPr="00603013" w:rsidR="006443C0">
        <w:rPr>
          <w:rFonts w:eastAsia="Arial"/>
          <w:color w:val="252525"/>
          <w:sz w:val="24"/>
          <w:szCs w:val="24"/>
        </w:rPr>
        <w:t>1027700465418</w:t>
      </w:r>
      <w:r w:rsidR="006443C0">
        <w:rPr>
          <w:sz w:val="24"/>
          <w:szCs w:val="24"/>
        </w:rPr>
        <w:t>)</w:t>
      </w:r>
      <w:r w:rsidR="002216DA">
        <w:rPr>
          <w:sz w:val="24"/>
          <w:szCs w:val="24"/>
        </w:rPr>
        <w:t xml:space="preserve"> </w:t>
      </w:r>
      <w:r w:rsidR="00827CAF">
        <w:rPr>
          <w:sz w:val="24"/>
          <w:szCs w:val="24"/>
        </w:rPr>
        <w:t>виновным</w:t>
      </w:r>
      <w:r>
        <w:rPr>
          <w:sz w:val="24"/>
          <w:szCs w:val="24"/>
        </w:rPr>
        <w:t xml:space="preserve"> в совершении административного пр</w:t>
      </w:r>
      <w:r w:rsidR="00E8377A">
        <w:rPr>
          <w:sz w:val="24"/>
          <w:szCs w:val="24"/>
        </w:rPr>
        <w:t>авонарушения, предусмотренного</w:t>
      </w:r>
      <w:r>
        <w:rPr>
          <w:sz w:val="24"/>
          <w:szCs w:val="24"/>
        </w:rPr>
        <w:t xml:space="preserve"> </w:t>
      </w:r>
      <w:r w:rsidR="00B04C54">
        <w:rPr>
          <w:sz w:val="24"/>
          <w:szCs w:val="24"/>
        </w:rPr>
        <w:t>ст. 7.1 Закона ХМАО-Югры от 11.06.2010 № 102-оз «Об административных правонарушениях»</w:t>
      </w:r>
      <w:r>
        <w:rPr>
          <w:sz w:val="24"/>
          <w:szCs w:val="24"/>
        </w:rPr>
        <w:t xml:space="preserve">, и назначить </w:t>
      </w:r>
      <w:r w:rsidR="00827CAF">
        <w:rPr>
          <w:sz w:val="24"/>
          <w:szCs w:val="24"/>
        </w:rPr>
        <w:t>ему</w:t>
      </w:r>
      <w:r>
        <w:rPr>
          <w:sz w:val="24"/>
          <w:szCs w:val="24"/>
        </w:rPr>
        <w:t xml:space="preserve"> административное наказание в виде административного штрафа в размере </w:t>
      </w:r>
      <w:r w:rsidR="002216DA">
        <w:rPr>
          <w:sz w:val="24"/>
          <w:szCs w:val="24"/>
        </w:rPr>
        <w:t>50 000</w:t>
      </w:r>
      <w:r>
        <w:rPr>
          <w:sz w:val="24"/>
          <w:szCs w:val="24"/>
        </w:rPr>
        <w:t xml:space="preserve"> (</w:t>
      </w:r>
      <w:r w:rsidR="002216DA">
        <w:rPr>
          <w:sz w:val="24"/>
          <w:szCs w:val="24"/>
        </w:rPr>
        <w:t>пятьдесят</w:t>
      </w:r>
      <w:r>
        <w:rPr>
          <w:sz w:val="24"/>
          <w:szCs w:val="24"/>
        </w:rPr>
        <w:t xml:space="preserve"> тысяч) рублей</w:t>
      </w:r>
      <w:r w:rsidR="00356749">
        <w:rPr>
          <w:sz w:val="24"/>
          <w:szCs w:val="24"/>
        </w:rPr>
        <w:t>.</w:t>
      </w:r>
    </w:p>
    <w:p w:rsidR="00EA0196" w:rsidP="00EA0196">
      <w:pPr>
        <w:ind w:firstLine="720"/>
        <w:jc w:val="both"/>
        <w:rPr>
          <w:sz w:val="24"/>
          <w:szCs w:val="24"/>
        </w:rPr>
      </w:pPr>
      <w:r>
        <w:rPr>
          <w:sz w:val="24"/>
          <w:szCs w:val="24"/>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статьи 32.2 Кодекса Российской Федерации об административных правонарушениях,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51BD3" w:rsidRPr="00A51BD3" w:rsidP="00A51BD3">
      <w:pPr>
        <w:ind w:firstLine="708"/>
        <w:jc w:val="both"/>
        <w:rPr>
          <w:sz w:val="24"/>
          <w:szCs w:val="24"/>
        </w:rPr>
      </w:pPr>
      <w:r w:rsidRPr="00A51BD3">
        <w:rPr>
          <w:sz w:val="24"/>
          <w:szCs w:val="24"/>
        </w:rPr>
        <w:t xml:space="preserve">Административный штраф подлежит уплате по следующим реквизитам: </w:t>
      </w:r>
    </w:p>
    <w:p w:rsidR="00FC6464" w:rsidRPr="00FC6464" w:rsidP="00FC6464">
      <w:pPr>
        <w:ind w:firstLine="720"/>
        <w:jc w:val="both"/>
        <w:rPr>
          <w:b/>
          <w:bCs/>
          <w:sz w:val="24"/>
          <w:szCs w:val="24"/>
        </w:rPr>
      </w:pPr>
      <w:r w:rsidRPr="00FC6464">
        <w:rPr>
          <w:b/>
          <w:bCs/>
          <w:sz w:val="24"/>
          <w:szCs w:val="24"/>
        </w:rPr>
        <w:t>УФК по Ханты-Мансийскому автономному округу-Югре (Департамент региональной безопасности Ханты-Мансийского автономного округа-Югры, л/</w:t>
      </w:r>
      <w:r w:rsidRPr="00FC6464">
        <w:rPr>
          <w:b/>
          <w:bCs/>
          <w:sz w:val="24"/>
          <w:szCs w:val="24"/>
        </w:rPr>
        <w:t>сч</w:t>
      </w:r>
      <w:r w:rsidRPr="00FC6464">
        <w:rPr>
          <w:b/>
          <w:bCs/>
          <w:sz w:val="24"/>
          <w:szCs w:val="24"/>
        </w:rPr>
        <w:t>. 04872005690) ИНН 8601024900, КПП 860101001, ОКТМО 71871000, Счет получателя № 03100643000000018700, счет (ЕКС) 40102810245370000007 Банк: РКЦ г. Ханты-Мансийска БИК 007162163, КБК 370 1 16 02010 02 0000 140, УИН 0320994800000000013124365</w:t>
      </w:r>
    </w:p>
    <w:p w:rsidR="00EA0196" w:rsidP="00EA0196">
      <w:pPr>
        <w:ind w:firstLine="720"/>
        <w:jc w:val="both"/>
        <w:rPr>
          <w:bCs/>
          <w:sz w:val="24"/>
          <w:szCs w:val="24"/>
        </w:rPr>
      </w:pPr>
      <w:r>
        <w:rPr>
          <w:bCs/>
          <w:sz w:val="24"/>
          <w:szCs w:val="24"/>
        </w:rPr>
        <w:t>Документ, подтверждающий уплату административного штрафа, необходимо представить суду.</w:t>
      </w:r>
    </w:p>
    <w:p w:rsidR="00EA0196" w:rsidP="00EA0196">
      <w:pPr>
        <w:ind w:firstLine="720"/>
        <w:jc w:val="both"/>
        <w:rPr>
          <w:bCs/>
          <w:sz w:val="24"/>
          <w:szCs w:val="24"/>
        </w:rPr>
      </w:pPr>
      <w:r>
        <w:rPr>
          <w:bCs/>
          <w:sz w:val="24"/>
          <w:szCs w:val="24"/>
        </w:rPr>
        <w:t xml:space="preserve">Разъяснить </w:t>
      </w:r>
      <w:r w:rsidR="001B1434">
        <w:rPr>
          <w:sz w:val="24"/>
          <w:szCs w:val="24"/>
        </w:rPr>
        <w:t>ПАО «Передвижная энергетика»</w:t>
      </w:r>
      <w:r>
        <w:rPr>
          <w:bCs/>
          <w:sz w:val="24"/>
          <w:szCs w:val="24"/>
        </w:rPr>
        <w:t xml:space="preserve"> что в соответствии с частью 1 статьи 20.25 </w:t>
      </w:r>
      <w:r>
        <w:rPr>
          <w:sz w:val="24"/>
          <w:szCs w:val="24"/>
        </w:rPr>
        <w:t>Кодекса Российской Федерации об административных правонарушениях</w:t>
      </w:r>
      <w:r>
        <w:rPr>
          <w:bCs/>
          <w:sz w:val="24"/>
          <w:szCs w:val="24"/>
        </w:rPr>
        <w:t>,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A0196" w:rsidP="00EA0196">
      <w:pPr>
        <w:ind w:firstLine="720"/>
        <w:jc w:val="both"/>
        <w:rPr>
          <w:sz w:val="24"/>
          <w:szCs w:val="24"/>
        </w:rPr>
      </w:pPr>
      <w:r>
        <w:rPr>
          <w:sz w:val="24"/>
          <w:szCs w:val="24"/>
        </w:rPr>
        <w:t xml:space="preserve">Постановление может быть обжаловано в течение десяти </w:t>
      </w:r>
      <w:r w:rsidR="00FC6464">
        <w:rPr>
          <w:sz w:val="24"/>
          <w:szCs w:val="24"/>
        </w:rPr>
        <w:t>дней</w:t>
      </w:r>
      <w:r>
        <w:rPr>
          <w:sz w:val="24"/>
          <w:szCs w:val="24"/>
        </w:rPr>
        <w:t xml:space="preserve"> со дня вручения или получения в Бел</w:t>
      </w:r>
      <w:r w:rsidR="008435AB">
        <w:rPr>
          <w:sz w:val="24"/>
          <w:szCs w:val="24"/>
        </w:rPr>
        <w:t xml:space="preserve">оярский городской суд ХМАО-Югры, </w:t>
      </w:r>
      <w:r w:rsidR="00635310">
        <w:rPr>
          <w:sz w:val="24"/>
          <w:szCs w:val="24"/>
        </w:rPr>
        <w:t xml:space="preserve">либо </w:t>
      </w:r>
      <w:r w:rsidR="008435AB">
        <w:rPr>
          <w:sz w:val="24"/>
          <w:szCs w:val="24"/>
        </w:rPr>
        <w:t>путем подачи жалобы непосредственно через мирового судью.</w:t>
      </w:r>
    </w:p>
    <w:p w:rsidR="00EA0196" w:rsidP="00EA0196">
      <w:pPr>
        <w:jc w:val="both"/>
        <w:rPr>
          <w:sz w:val="24"/>
          <w:szCs w:val="24"/>
        </w:rPr>
      </w:pPr>
    </w:p>
    <w:p w:rsidR="00EA0196" w:rsidP="00EA0196">
      <w:pPr>
        <w:ind w:firstLine="720"/>
        <w:jc w:val="both"/>
        <w:rPr>
          <w:sz w:val="24"/>
          <w:szCs w:val="24"/>
        </w:rPr>
      </w:pPr>
    </w:p>
    <w:p w:rsidR="00EA0196" w:rsidP="00EA0196">
      <w:pPr>
        <w:ind w:firstLine="720"/>
        <w:jc w:val="both"/>
        <w:rPr>
          <w:sz w:val="25"/>
          <w:szCs w:val="25"/>
        </w:rPr>
      </w:pPr>
      <w:r>
        <w:rPr>
          <w:sz w:val="24"/>
          <w:szCs w:val="24"/>
        </w:rPr>
        <w:t xml:space="preserve">Мировой судья          </w:t>
      </w:r>
      <w:r w:rsidR="00382438">
        <w:rPr>
          <w:sz w:val="24"/>
          <w:szCs w:val="24"/>
        </w:rPr>
        <w:t xml:space="preserve">                                                           </w:t>
      </w:r>
      <w:r>
        <w:rPr>
          <w:sz w:val="24"/>
          <w:szCs w:val="24"/>
        </w:rPr>
        <w:t xml:space="preserve">    </w:t>
      </w:r>
      <w:r w:rsidR="00473DA4">
        <w:rPr>
          <w:sz w:val="24"/>
          <w:szCs w:val="24"/>
        </w:rPr>
        <w:t xml:space="preserve">                                </w:t>
      </w:r>
      <w:r>
        <w:rPr>
          <w:sz w:val="24"/>
          <w:szCs w:val="24"/>
        </w:rPr>
        <w:t xml:space="preserve">     </w:t>
      </w:r>
      <w:r w:rsidR="00FC6464">
        <w:rPr>
          <w:sz w:val="24"/>
          <w:szCs w:val="24"/>
        </w:rPr>
        <w:t xml:space="preserve">***. </w:t>
      </w:r>
      <w:r>
        <w:rPr>
          <w:sz w:val="24"/>
          <w:szCs w:val="24"/>
        </w:rPr>
        <w:t>Сварцев</w:t>
      </w:r>
    </w:p>
    <w:p w:rsidR="00ED4322"/>
    <w:sectPr w:rsidSect="00A506A8">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9A"/>
    <w:rsid w:val="00006102"/>
    <w:rsid w:val="000218D5"/>
    <w:rsid w:val="0004557A"/>
    <w:rsid w:val="00064939"/>
    <w:rsid w:val="00087CD3"/>
    <w:rsid w:val="000B6254"/>
    <w:rsid w:val="001456A8"/>
    <w:rsid w:val="00147720"/>
    <w:rsid w:val="001501F4"/>
    <w:rsid w:val="001B1434"/>
    <w:rsid w:val="001D36E5"/>
    <w:rsid w:val="001D68E9"/>
    <w:rsid w:val="001E2354"/>
    <w:rsid w:val="001F5933"/>
    <w:rsid w:val="00200E38"/>
    <w:rsid w:val="002216DA"/>
    <w:rsid w:val="00225E88"/>
    <w:rsid w:val="00247558"/>
    <w:rsid w:val="00261519"/>
    <w:rsid w:val="0027359C"/>
    <w:rsid w:val="002743FA"/>
    <w:rsid w:val="002901D7"/>
    <w:rsid w:val="002B352F"/>
    <w:rsid w:val="002D52F7"/>
    <w:rsid w:val="002F514F"/>
    <w:rsid w:val="002F7253"/>
    <w:rsid w:val="00316550"/>
    <w:rsid w:val="00321B1A"/>
    <w:rsid w:val="003302C0"/>
    <w:rsid w:val="00332196"/>
    <w:rsid w:val="003361D9"/>
    <w:rsid w:val="00354806"/>
    <w:rsid w:val="00356749"/>
    <w:rsid w:val="00366831"/>
    <w:rsid w:val="003821E8"/>
    <w:rsid w:val="00382438"/>
    <w:rsid w:val="0039373B"/>
    <w:rsid w:val="003C307F"/>
    <w:rsid w:val="003D3E25"/>
    <w:rsid w:val="003D7F48"/>
    <w:rsid w:val="003E2018"/>
    <w:rsid w:val="004459C3"/>
    <w:rsid w:val="00473DA4"/>
    <w:rsid w:val="00480AAB"/>
    <w:rsid w:val="004921D1"/>
    <w:rsid w:val="0049723D"/>
    <w:rsid w:val="004A6953"/>
    <w:rsid w:val="004C3E9B"/>
    <w:rsid w:val="004C4F58"/>
    <w:rsid w:val="004E1517"/>
    <w:rsid w:val="004E483B"/>
    <w:rsid w:val="004F6371"/>
    <w:rsid w:val="00574033"/>
    <w:rsid w:val="005846D4"/>
    <w:rsid w:val="00587B99"/>
    <w:rsid w:val="00590CD3"/>
    <w:rsid w:val="005A549D"/>
    <w:rsid w:val="005C665F"/>
    <w:rsid w:val="005C7162"/>
    <w:rsid w:val="00603013"/>
    <w:rsid w:val="006059DF"/>
    <w:rsid w:val="0061518E"/>
    <w:rsid w:val="0061609E"/>
    <w:rsid w:val="00621A93"/>
    <w:rsid w:val="00624731"/>
    <w:rsid w:val="00635310"/>
    <w:rsid w:val="006443C0"/>
    <w:rsid w:val="00654BE2"/>
    <w:rsid w:val="00665722"/>
    <w:rsid w:val="006737B2"/>
    <w:rsid w:val="00685750"/>
    <w:rsid w:val="00693348"/>
    <w:rsid w:val="006A0C3E"/>
    <w:rsid w:val="006C3A0E"/>
    <w:rsid w:val="006E3658"/>
    <w:rsid w:val="006F6407"/>
    <w:rsid w:val="00701DC6"/>
    <w:rsid w:val="007809EA"/>
    <w:rsid w:val="00797CCF"/>
    <w:rsid w:val="007B50D3"/>
    <w:rsid w:val="00811073"/>
    <w:rsid w:val="00827CAF"/>
    <w:rsid w:val="00832D28"/>
    <w:rsid w:val="00833445"/>
    <w:rsid w:val="00837DA6"/>
    <w:rsid w:val="008435AB"/>
    <w:rsid w:val="008847A5"/>
    <w:rsid w:val="00884C70"/>
    <w:rsid w:val="008A098A"/>
    <w:rsid w:val="008A2AC7"/>
    <w:rsid w:val="008D0858"/>
    <w:rsid w:val="008D3957"/>
    <w:rsid w:val="008F79EB"/>
    <w:rsid w:val="009516BA"/>
    <w:rsid w:val="009552DC"/>
    <w:rsid w:val="009636AF"/>
    <w:rsid w:val="0098239E"/>
    <w:rsid w:val="009A59C1"/>
    <w:rsid w:val="009E2EF3"/>
    <w:rsid w:val="00A01DD0"/>
    <w:rsid w:val="00A167F7"/>
    <w:rsid w:val="00A20EBE"/>
    <w:rsid w:val="00A22A59"/>
    <w:rsid w:val="00A301B7"/>
    <w:rsid w:val="00A506A8"/>
    <w:rsid w:val="00A51BD3"/>
    <w:rsid w:val="00A543EB"/>
    <w:rsid w:val="00A72884"/>
    <w:rsid w:val="00A95425"/>
    <w:rsid w:val="00AB3857"/>
    <w:rsid w:val="00AC78DC"/>
    <w:rsid w:val="00AE01C2"/>
    <w:rsid w:val="00AE5F05"/>
    <w:rsid w:val="00AF73B3"/>
    <w:rsid w:val="00B04C54"/>
    <w:rsid w:val="00B076A0"/>
    <w:rsid w:val="00B52A5F"/>
    <w:rsid w:val="00B8034E"/>
    <w:rsid w:val="00B956DF"/>
    <w:rsid w:val="00BB336D"/>
    <w:rsid w:val="00BB3736"/>
    <w:rsid w:val="00BD1D35"/>
    <w:rsid w:val="00BD5850"/>
    <w:rsid w:val="00BD79BA"/>
    <w:rsid w:val="00BE1BCB"/>
    <w:rsid w:val="00BF46DF"/>
    <w:rsid w:val="00C0020D"/>
    <w:rsid w:val="00C15F07"/>
    <w:rsid w:val="00C459CD"/>
    <w:rsid w:val="00C502B8"/>
    <w:rsid w:val="00C53A85"/>
    <w:rsid w:val="00C5549A"/>
    <w:rsid w:val="00C57DE7"/>
    <w:rsid w:val="00C60BA3"/>
    <w:rsid w:val="00CA2DDC"/>
    <w:rsid w:val="00CC709C"/>
    <w:rsid w:val="00CE02C6"/>
    <w:rsid w:val="00CE78A9"/>
    <w:rsid w:val="00CF0288"/>
    <w:rsid w:val="00D0673A"/>
    <w:rsid w:val="00D220DB"/>
    <w:rsid w:val="00D7150B"/>
    <w:rsid w:val="00D811A4"/>
    <w:rsid w:val="00D92ADE"/>
    <w:rsid w:val="00DC264D"/>
    <w:rsid w:val="00DD1C32"/>
    <w:rsid w:val="00DE2A2B"/>
    <w:rsid w:val="00DF1E8C"/>
    <w:rsid w:val="00E44E84"/>
    <w:rsid w:val="00E73E45"/>
    <w:rsid w:val="00E8377A"/>
    <w:rsid w:val="00EA0196"/>
    <w:rsid w:val="00EA2B6A"/>
    <w:rsid w:val="00ED4322"/>
    <w:rsid w:val="00F00787"/>
    <w:rsid w:val="00F025CE"/>
    <w:rsid w:val="00F228E1"/>
    <w:rsid w:val="00F27357"/>
    <w:rsid w:val="00F3364E"/>
    <w:rsid w:val="00F37120"/>
    <w:rsid w:val="00F4231A"/>
    <w:rsid w:val="00F64C0A"/>
    <w:rsid w:val="00F66414"/>
    <w:rsid w:val="00F91673"/>
    <w:rsid w:val="00FC646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731C0E0-68E5-4484-A29F-25854279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9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EA0196"/>
    <w:pPr>
      <w:keepNext/>
      <w:jc w:val="both"/>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A0196"/>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EA0196"/>
    <w:rPr>
      <w:rFonts w:ascii="Times New Roman" w:hAnsi="Times New Roman" w:cs="Times New Roman" w:hint="default"/>
      <w:color w:val="000000"/>
      <w:u w:val="single"/>
    </w:rPr>
  </w:style>
  <w:style w:type="paragraph" w:styleId="Title">
    <w:name w:val="Title"/>
    <w:basedOn w:val="Normal"/>
    <w:link w:val="a"/>
    <w:uiPriority w:val="10"/>
    <w:qFormat/>
    <w:rsid w:val="00EA0196"/>
    <w:pPr>
      <w:jc w:val="center"/>
    </w:pPr>
    <w:rPr>
      <w:b/>
      <w:sz w:val="32"/>
      <w:szCs w:val="32"/>
    </w:rPr>
  </w:style>
  <w:style w:type="character" w:customStyle="1" w:styleId="a">
    <w:name w:val="Название Знак"/>
    <w:basedOn w:val="DefaultParagraphFont"/>
    <w:link w:val="Title"/>
    <w:uiPriority w:val="10"/>
    <w:rsid w:val="00EA0196"/>
    <w:rPr>
      <w:rFonts w:ascii="Times New Roman" w:eastAsia="Times New Roman" w:hAnsi="Times New Roman" w:cs="Times New Roman"/>
      <w:b/>
      <w:sz w:val="32"/>
      <w:szCs w:val="32"/>
      <w:lang w:eastAsia="ru-RU"/>
    </w:rPr>
  </w:style>
  <w:style w:type="paragraph" w:styleId="BodyTextIndent2">
    <w:name w:val="Body Text Indent 2"/>
    <w:basedOn w:val="Normal"/>
    <w:link w:val="2"/>
    <w:uiPriority w:val="99"/>
    <w:semiHidden/>
    <w:unhideWhenUsed/>
    <w:rsid w:val="00EA0196"/>
    <w:pPr>
      <w:ind w:right="-426" w:firstLine="720"/>
      <w:jc w:val="both"/>
    </w:pPr>
    <w:rPr>
      <w:sz w:val="22"/>
      <w:szCs w:val="22"/>
    </w:rPr>
  </w:style>
  <w:style w:type="character" w:customStyle="1" w:styleId="2">
    <w:name w:val="Основной текст с отступом 2 Знак"/>
    <w:basedOn w:val="DefaultParagraphFont"/>
    <w:link w:val="BodyTextIndent2"/>
    <w:uiPriority w:val="99"/>
    <w:semiHidden/>
    <w:rsid w:val="00EA0196"/>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